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4493"/>
        <w:gridCol w:w="4857"/>
      </w:tblGrid>
      <w:tr w:rsidR="001C3F0A" w:rsidTr="00E210FF">
        <w:tc>
          <w:tcPr>
            <w:tcW w:w="4493" w:type="dxa"/>
            <w:shd w:val="clear" w:color="auto" w:fill="FFFF00"/>
          </w:tcPr>
          <w:p w:rsidR="008A217B" w:rsidRPr="004C4FF9" w:rsidRDefault="008A217B" w:rsidP="008A217B">
            <w:pPr>
              <w:jc w:val="center"/>
              <w:rPr>
                <w:b/>
                <w:sz w:val="40"/>
                <w:szCs w:val="40"/>
              </w:rPr>
            </w:pPr>
            <w:r w:rsidRPr="004C4FF9">
              <w:rPr>
                <w:b/>
                <w:sz w:val="40"/>
                <w:szCs w:val="40"/>
              </w:rPr>
              <w:t>Part II: Day In The Life</w:t>
            </w:r>
          </w:p>
        </w:tc>
        <w:tc>
          <w:tcPr>
            <w:tcW w:w="4857" w:type="dxa"/>
            <w:shd w:val="clear" w:color="auto" w:fill="FFFF00"/>
          </w:tcPr>
          <w:p w:rsidR="008A217B" w:rsidRPr="004C4FF9" w:rsidRDefault="008A217B" w:rsidP="008A217B">
            <w:pPr>
              <w:jc w:val="center"/>
              <w:rPr>
                <w:b/>
                <w:sz w:val="40"/>
                <w:szCs w:val="40"/>
              </w:rPr>
            </w:pPr>
            <w:r w:rsidRPr="004C4FF9">
              <w:rPr>
                <w:b/>
                <w:sz w:val="40"/>
                <w:szCs w:val="40"/>
              </w:rPr>
              <w:t>9/30/19</w:t>
            </w:r>
          </w:p>
        </w:tc>
      </w:tr>
      <w:tr w:rsidR="001C3F0A" w:rsidTr="00E210FF">
        <w:tc>
          <w:tcPr>
            <w:tcW w:w="4493" w:type="dxa"/>
            <w:shd w:val="clear" w:color="auto" w:fill="FFFF00"/>
          </w:tcPr>
          <w:p w:rsidR="004F7EE6" w:rsidRPr="004F7EE6" w:rsidRDefault="004F7EE6" w:rsidP="008A217B">
            <w:pPr>
              <w:jc w:val="center"/>
              <w:rPr>
                <w:b/>
                <w:sz w:val="32"/>
                <w:szCs w:val="32"/>
              </w:rPr>
            </w:pPr>
            <w:r w:rsidRPr="004F7EE6">
              <w:rPr>
                <w:b/>
                <w:sz w:val="32"/>
                <w:szCs w:val="32"/>
              </w:rPr>
              <w:t>Problem of Practice</w:t>
            </w:r>
          </w:p>
        </w:tc>
        <w:tc>
          <w:tcPr>
            <w:tcW w:w="4857" w:type="dxa"/>
            <w:shd w:val="clear" w:color="auto" w:fill="FFFF00"/>
          </w:tcPr>
          <w:p w:rsidR="004F7EE6" w:rsidRPr="004F7EE6" w:rsidRDefault="004F7EE6" w:rsidP="008A217B">
            <w:pPr>
              <w:jc w:val="center"/>
              <w:rPr>
                <w:b/>
                <w:sz w:val="32"/>
                <w:szCs w:val="32"/>
              </w:rPr>
            </w:pPr>
            <w:r w:rsidRPr="004F7EE6">
              <w:rPr>
                <w:b/>
                <w:sz w:val="32"/>
                <w:szCs w:val="32"/>
              </w:rPr>
              <w:t>The Design Plan</w:t>
            </w:r>
          </w:p>
        </w:tc>
      </w:tr>
      <w:tr w:rsidR="001C3F0A" w:rsidTr="00E210FF">
        <w:tc>
          <w:tcPr>
            <w:tcW w:w="4493" w:type="dxa"/>
          </w:tcPr>
          <w:p w:rsidR="009B10F7" w:rsidRPr="00E210FF" w:rsidRDefault="009B10F7" w:rsidP="00E210FF">
            <w:pPr>
              <w:ind w:right="600"/>
              <w:jc w:val="center"/>
              <w:rPr>
                <w:rFonts w:eastAsia="Arial" w:cstheme="minorHAnsi"/>
                <w:color w:val="00000A"/>
                <w:sz w:val="24"/>
                <w:szCs w:val="24"/>
              </w:rPr>
            </w:pPr>
            <w:r w:rsidRPr="00E210FF">
              <w:rPr>
                <w:rFonts w:eastAsia="Arial" w:cstheme="minorHAnsi"/>
                <w:color w:val="00000A"/>
                <w:sz w:val="24"/>
                <w:szCs w:val="24"/>
              </w:rPr>
              <w:t>My g</w:t>
            </w:r>
            <w:r w:rsidR="004F7EE6" w:rsidRPr="00E210FF">
              <w:rPr>
                <w:rFonts w:eastAsia="Arial" w:cstheme="minorHAnsi"/>
                <w:color w:val="00000A"/>
                <w:sz w:val="24"/>
                <w:szCs w:val="24"/>
              </w:rPr>
              <w:t>oal is to observe and identify</w:t>
            </w:r>
          </w:p>
          <w:p w:rsidR="009B10F7" w:rsidRPr="009B10F7" w:rsidRDefault="009B10F7" w:rsidP="00E210FF">
            <w:pPr>
              <w:ind w:right="600"/>
              <w:contextualSpacing/>
              <w:jc w:val="center"/>
              <w:rPr>
                <w:rFonts w:eastAsiaTheme="minorEastAsia" w:cstheme="minorHAnsi"/>
                <w:sz w:val="24"/>
                <w:szCs w:val="24"/>
              </w:rPr>
            </w:pPr>
            <w:r w:rsidRPr="009B10F7">
              <w:rPr>
                <w:rFonts w:eastAsia="Arial" w:cstheme="minorHAnsi"/>
                <w:color w:val="00000A"/>
                <w:sz w:val="24"/>
                <w:szCs w:val="24"/>
              </w:rPr>
              <w:t>The infusion of culturally relevant instruction</w:t>
            </w:r>
            <w:r w:rsidRPr="00E210FF">
              <w:rPr>
                <w:rFonts w:eastAsia="Arial" w:cstheme="minorHAnsi"/>
                <w:color w:val="00000A"/>
                <w:sz w:val="24"/>
                <w:szCs w:val="24"/>
              </w:rPr>
              <w:t xml:space="preserve">, </w:t>
            </w:r>
            <w:r w:rsidRPr="009B10F7">
              <w:rPr>
                <w:rFonts w:eastAsia="Arial" w:cstheme="minorHAnsi"/>
                <w:color w:val="00000A"/>
                <w:sz w:val="24"/>
                <w:szCs w:val="24"/>
              </w:rPr>
              <w:t>Student engagement</w:t>
            </w:r>
            <w:r w:rsidRPr="00E210FF">
              <w:rPr>
                <w:rFonts w:eastAsia="Arial" w:cstheme="minorHAnsi"/>
                <w:color w:val="00000A"/>
                <w:sz w:val="24"/>
                <w:szCs w:val="24"/>
              </w:rPr>
              <w:t>,</w:t>
            </w:r>
          </w:p>
          <w:p w:rsidR="009B10F7" w:rsidRPr="009B10F7" w:rsidRDefault="009B10F7" w:rsidP="00E210FF">
            <w:pPr>
              <w:ind w:right="600"/>
              <w:contextualSpacing/>
              <w:jc w:val="center"/>
              <w:rPr>
                <w:rFonts w:eastAsiaTheme="minorEastAsia" w:cstheme="minorHAnsi"/>
                <w:sz w:val="24"/>
                <w:szCs w:val="24"/>
              </w:rPr>
            </w:pPr>
            <w:r w:rsidRPr="00E210FF">
              <w:rPr>
                <w:rFonts w:eastAsia="Arial" w:cstheme="minorHAnsi"/>
                <w:color w:val="00000A"/>
                <w:sz w:val="24"/>
                <w:szCs w:val="24"/>
              </w:rPr>
              <w:t>&amp; c</w:t>
            </w:r>
            <w:r w:rsidRPr="009B10F7">
              <w:rPr>
                <w:rFonts w:eastAsia="Arial" w:cstheme="minorHAnsi"/>
                <w:color w:val="00000A"/>
                <w:sz w:val="24"/>
                <w:szCs w:val="24"/>
              </w:rPr>
              <w:t xml:space="preserve">ollaborative learning opportunities </w:t>
            </w:r>
            <w:r w:rsidRPr="00E210FF">
              <w:rPr>
                <w:rFonts w:eastAsia="Arial" w:cstheme="minorHAnsi"/>
                <w:color w:val="00000A"/>
                <w:sz w:val="24"/>
                <w:szCs w:val="24"/>
              </w:rPr>
              <w:t>t</w:t>
            </w:r>
            <w:r w:rsidRPr="009B10F7">
              <w:rPr>
                <w:rFonts w:eastAsia="Arial" w:cstheme="minorHAnsi"/>
                <w:color w:val="00000A"/>
                <w:sz w:val="24"/>
                <w:szCs w:val="24"/>
              </w:rPr>
              <w:t>hat closes academic achievement gaps and the overt and covert marginalization of minority male students.</w:t>
            </w:r>
          </w:p>
          <w:p w:rsidR="009B10F7" w:rsidRPr="004C4FF9" w:rsidRDefault="009B10F7" w:rsidP="008A217B">
            <w:pPr>
              <w:jc w:val="center"/>
              <w:rPr>
                <w:sz w:val="26"/>
                <w:szCs w:val="26"/>
              </w:rPr>
            </w:pPr>
          </w:p>
        </w:tc>
        <w:tc>
          <w:tcPr>
            <w:tcW w:w="4857" w:type="dxa"/>
          </w:tcPr>
          <w:p w:rsidR="009B10F7" w:rsidRPr="00E210FF" w:rsidRDefault="004F7EE6" w:rsidP="008A217B">
            <w:pPr>
              <w:jc w:val="center"/>
              <w:rPr>
                <w:sz w:val="24"/>
                <w:szCs w:val="24"/>
              </w:rPr>
            </w:pPr>
            <w:r w:rsidRPr="00E210FF">
              <w:rPr>
                <w:sz w:val="24"/>
                <w:szCs w:val="24"/>
              </w:rPr>
              <w:t>Over the course of the next two months</w:t>
            </w:r>
            <w:r w:rsidR="00F734C9" w:rsidRPr="00E210FF">
              <w:rPr>
                <w:sz w:val="24"/>
                <w:szCs w:val="24"/>
              </w:rPr>
              <w:t>, I will conduct observations of two groups of students during their Introduction to Math Class and their Intro to English II class. These courses are very important pieces to the puzzle in terms of school accountability. They also offer key data that we use as key anchors to our school design, scheduling, and school matrix.</w:t>
            </w:r>
            <w:r w:rsidR="00E210FF" w:rsidRPr="00E210FF">
              <w:rPr>
                <w:sz w:val="24"/>
                <w:szCs w:val="24"/>
              </w:rPr>
              <w:t xml:space="preserve"> Through these observations I hope to discover qualitative and mixed data that will support or perhaps answer the starting questions/points, and also give value to my initial problem of practice goal.</w:t>
            </w:r>
          </w:p>
        </w:tc>
      </w:tr>
      <w:tr w:rsidR="001C3F0A" w:rsidTr="00E210FF">
        <w:tc>
          <w:tcPr>
            <w:tcW w:w="4493" w:type="dxa"/>
            <w:shd w:val="clear" w:color="auto" w:fill="7030A0"/>
          </w:tcPr>
          <w:p w:rsidR="004F7EE6" w:rsidRPr="004F7EE6" w:rsidRDefault="004F7EE6" w:rsidP="009B10F7">
            <w:pPr>
              <w:spacing w:line="300" w:lineRule="auto"/>
              <w:ind w:right="600"/>
              <w:rPr>
                <w:b/>
                <w:sz w:val="32"/>
                <w:szCs w:val="32"/>
              </w:rPr>
            </w:pPr>
            <w:r w:rsidRPr="004F7EE6">
              <w:rPr>
                <w:b/>
                <w:sz w:val="32"/>
                <w:szCs w:val="32"/>
              </w:rPr>
              <w:t>Starting Questions/Points</w:t>
            </w:r>
          </w:p>
        </w:tc>
        <w:tc>
          <w:tcPr>
            <w:tcW w:w="4857" w:type="dxa"/>
            <w:shd w:val="clear" w:color="auto" w:fill="7030A0"/>
          </w:tcPr>
          <w:p w:rsidR="004F7EE6" w:rsidRPr="004F7EE6" w:rsidRDefault="004F7EE6" w:rsidP="008A217B">
            <w:pPr>
              <w:jc w:val="center"/>
              <w:rPr>
                <w:b/>
                <w:sz w:val="32"/>
                <w:szCs w:val="32"/>
              </w:rPr>
            </w:pPr>
            <w:r w:rsidRPr="004F7EE6">
              <w:rPr>
                <w:b/>
                <w:sz w:val="32"/>
                <w:szCs w:val="32"/>
              </w:rPr>
              <w:t>Student Groups</w:t>
            </w:r>
          </w:p>
        </w:tc>
      </w:tr>
      <w:tr w:rsidR="001C3F0A" w:rsidTr="00E210FF">
        <w:trPr>
          <w:trHeight w:val="7343"/>
        </w:trPr>
        <w:tc>
          <w:tcPr>
            <w:tcW w:w="4493" w:type="dxa"/>
          </w:tcPr>
          <w:p w:rsidR="008A217B" w:rsidRPr="004C4FF9" w:rsidRDefault="008A217B">
            <w:pPr>
              <w:rPr>
                <w:b/>
                <w:sz w:val="26"/>
                <w:szCs w:val="26"/>
              </w:rPr>
            </w:pPr>
          </w:p>
          <w:p w:rsidR="009B10F7" w:rsidRPr="004C4FF9" w:rsidRDefault="009B10F7" w:rsidP="009B10F7">
            <w:pPr>
              <w:pStyle w:val="ListParagraph"/>
              <w:numPr>
                <w:ilvl w:val="0"/>
                <w:numId w:val="2"/>
              </w:numPr>
              <w:rPr>
                <w:sz w:val="26"/>
                <w:szCs w:val="26"/>
              </w:rPr>
            </w:pPr>
            <w:r w:rsidRPr="004C4FF9">
              <w:rPr>
                <w:sz w:val="26"/>
                <w:szCs w:val="26"/>
              </w:rPr>
              <w:t xml:space="preserve">How can </w:t>
            </w:r>
            <w:r w:rsidR="00593C09" w:rsidRPr="004C4FF9">
              <w:rPr>
                <w:sz w:val="26"/>
                <w:szCs w:val="26"/>
              </w:rPr>
              <w:t>we integrate</w:t>
            </w:r>
            <w:r w:rsidR="0090766F" w:rsidRPr="004C4FF9">
              <w:rPr>
                <w:sz w:val="26"/>
                <w:szCs w:val="26"/>
              </w:rPr>
              <w:t xml:space="preserve"> and formulate</w:t>
            </w:r>
            <w:r w:rsidR="00593C09" w:rsidRPr="004C4FF9">
              <w:rPr>
                <w:sz w:val="26"/>
                <w:szCs w:val="26"/>
              </w:rPr>
              <w:t xml:space="preserve"> more culturall</w:t>
            </w:r>
            <w:r w:rsidR="00B67A2C" w:rsidRPr="004C4FF9">
              <w:rPr>
                <w:sz w:val="26"/>
                <w:szCs w:val="26"/>
              </w:rPr>
              <w:t>y relevant text/lessons into unit/weekly lesson planning?</w:t>
            </w:r>
          </w:p>
          <w:p w:rsidR="0090766F" w:rsidRPr="004C4FF9" w:rsidRDefault="0090766F" w:rsidP="009B10F7">
            <w:pPr>
              <w:pStyle w:val="ListParagraph"/>
              <w:numPr>
                <w:ilvl w:val="0"/>
                <w:numId w:val="2"/>
              </w:numPr>
              <w:rPr>
                <w:sz w:val="26"/>
                <w:szCs w:val="26"/>
              </w:rPr>
            </w:pPr>
            <w:r w:rsidRPr="004C4FF9">
              <w:rPr>
                <w:sz w:val="26"/>
                <w:szCs w:val="26"/>
              </w:rPr>
              <w:t>How can we immerse more student collaboration</w:t>
            </w:r>
            <w:r w:rsidR="004C4FF9">
              <w:rPr>
                <w:sz w:val="26"/>
                <w:szCs w:val="26"/>
              </w:rPr>
              <w:t xml:space="preserve"> (turn and talk, pair and share, etc.)</w:t>
            </w:r>
            <w:r w:rsidR="00B67A2C" w:rsidRPr="004C4FF9">
              <w:rPr>
                <w:sz w:val="26"/>
                <w:szCs w:val="26"/>
              </w:rPr>
              <w:t xml:space="preserve"> into daily/weekly classroom activities?</w:t>
            </w:r>
          </w:p>
          <w:p w:rsidR="00B67A2C" w:rsidRDefault="004C4FF9" w:rsidP="009B10F7">
            <w:pPr>
              <w:pStyle w:val="ListParagraph"/>
              <w:numPr>
                <w:ilvl w:val="0"/>
                <w:numId w:val="2"/>
              </w:numPr>
              <w:rPr>
                <w:sz w:val="26"/>
                <w:szCs w:val="26"/>
              </w:rPr>
            </w:pPr>
            <w:r>
              <w:rPr>
                <w:sz w:val="26"/>
                <w:szCs w:val="26"/>
              </w:rPr>
              <w:t>How can we increase student engagement into the daily functioning of class?</w:t>
            </w:r>
          </w:p>
          <w:p w:rsidR="004C4FF9" w:rsidRDefault="004C4FF9" w:rsidP="009B10F7">
            <w:pPr>
              <w:pStyle w:val="ListParagraph"/>
              <w:numPr>
                <w:ilvl w:val="0"/>
                <w:numId w:val="2"/>
              </w:numPr>
              <w:rPr>
                <w:sz w:val="26"/>
                <w:szCs w:val="26"/>
              </w:rPr>
            </w:pPr>
            <w:r>
              <w:rPr>
                <w:sz w:val="26"/>
                <w:szCs w:val="26"/>
              </w:rPr>
              <w:t>How can we increase student voice in terms of what they are learning and how they are learning?</w:t>
            </w:r>
          </w:p>
          <w:p w:rsidR="004C4FF9" w:rsidRDefault="004C4FF9" w:rsidP="009B10F7">
            <w:pPr>
              <w:pStyle w:val="ListParagraph"/>
              <w:numPr>
                <w:ilvl w:val="0"/>
                <w:numId w:val="2"/>
              </w:numPr>
              <w:rPr>
                <w:sz w:val="26"/>
                <w:szCs w:val="26"/>
              </w:rPr>
            </w:pPr>
            <w:r>
              <w:rPr>
                <w:sz w:val="26"/>
                <w:szCs w:val="26"/>
              </w:rPr>
              <w:t xml:space="preserve">How can we increase student choice? How can we get more </w:t>
            </w:r>
            <w:r w:rsidR="00EA7291">
              <w:rPr>
                <w:sz w:val="26"/>
                <w:szCs w:val="26"/>
              </w:rPr>
              <w:t>input from</w:t>
            </w:r>
            <w:r>
              <w:rPr>
                <w:sz w:val="26"/>
                <w:szCs w:val="26"/>
              </w:rPr>
              <w:t xml:space="preserve"> students when it comes to how they are accessed and how they showcase their understanding of the content they have been exposed to?</w:t>
            </w:r>
          </w:p>
          <w:p w:rsidR="001C3F0A" w:rsidRDefault="001C3F0A" w:rsidP="001C3F0A">
            <w:pPr>
              <w:rPr>
                <w:sz w:val="26"/>
                <w:szCs w:val="26"/>
              </w:rPr>
            </w:pPr>
          </w:p>
          <w:p w:rsidR="001C3F0A" w:rsidRDefault="001C3F0A" w:rsidP="001C3F0A">
            <w:pPr>
              <w:rPr>
                <w:sz w:val="26"/>
                <w:szCs w:val="26"/>
              </w:rPr>
            </w:pPr>
          </w:p>
          <w:p w:rsidR="001C3F0A" w:rsidRDefault="001C3F0A" w:rsidP="001C3F0A">
            <w:pPr>
              <w:rPr>
                <w:sz w:val="26"/>
                <w:szCs w:val="26"/>
              </w:rPr>
            </w:pPr>
          </w:p>
          <w:p w:rsidR="001C3F0A" w:rsidRDefault="001C3F0A" w:rsidP="001C3F0A">
            <w:pPr>
              <w:rPr>
                <w:sz w:val="26"/>
                <w:szCs w:val="26"/>
              </w:rPr>
            </w:pPr>
          </w:p>
          <w:p w:rsidR="001C3F0A" w:rsidRPr="001C3F0A" w:rsidRDefault="001C3F0A" w:rsidP="001C3F0A">
            <w:pPr>
              <w:rPr>
                <w:sz w:val="26"/>
                <w:szCs w:val="26"/>
              </w:rPr>
            </w:pPr>
          </w:p>
          <w:p w:rsidR="006854F8" w:rsidRDefault="006854F8" w:rsidP="006854F8">
            <w:pPr>
              <w:pStyle w:val="ListParagraph"/>
              <w:rPr>
                <w:sz w:val="26"/>
                <w:szCs w:val="26"/>
              </w:rPr>
            </w:pPr>
          </w:p>
          <w:p w:rsidR="006854F8" w:rsidRPr="004C4FF9" w:rsidRDefault="006854F8" w:rsidP="006854F8">
            <w:pPr>
              <w:pStyle w:val="ListParagraph"/>
              <w:rPr>
                <w:sz w:val="26"/>
                <w:szCs w:val="26"/>
              </w:rPr>
            </w:pPr>
            <w:r>
              <w:rPr>
                <w:noProof/>
                <w:sz w:val="26"/>
                <w:szCs w:val="26"/>
              </w:rPr>
              <w:drawing>
                <wp:inline distT="0" distB="0" distL="0" distR="0">
                  <wp:extent cx="1913890" cy="24098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Iking-Head-Logo.png"/>
                          <pic:cNvPicPr/>
                        </pic:nvPicPr>
                        <pic:blipFill>
                          <a:blip r:embed="rId5">
                            <a:extLst>
                              <a:ext uri="{28A0092B-C50C-407E-A947-70E740481C1C}">
                                <a14:useLocalDpi xmlns:a14="http://schemas.microsoft.com/office/drawing/2010/main" val="0"/>
                              </a:ext>
                            </a:extLst>
                          </a:blip>
                          <a:stretch>
                            <a:fillRect/>
                          </a:stretch>
                        </pic:blipFill>
                        <pic:spPr>
                          <a:xfrm>
                            <a:off x="0" y="0"/>
                            <a:ext cx="1933763" cy="2434848"/>
                          </a:xfrm>
                          <a:prstGeom prst="rect">
                            <a:avLst/>
                          </a:prstGeom>
                        </pic:spPr>
                      </pic:pic>
                    </a:graphicData>
                  </a:graphic>
                </wp:inline>
              </w:drawing>
            </w:r>
          </w:p>
        </w:tc>
        <w:tc>
          <w:tcPr>
            <w:tcW w:w="4857" w:type="dxa"/>
          </w:tcPr>
          <w:tbl>
            <w:tblPr>
              <w:tblStyle w:val="TableGrid"/>
              <w:tblW w:w="0" w:type="auto"/>
              <w:tblLook w:val="04A0" w:firstRow="1" w:lastRow="0" w:firstColumn="1" w:lastColumn="0" w:noHBand="0" w:noVBand="1"/>
            </w:tblPr>
            <w:tblGrid>
              <w:gridCol w:w="1237"/>
              <w:gridCol w:w="994"/>
              <w:gridCol w:w="927"/>
              <w:gridCol w:w="802"/>
              <w:gridCol w:w="671"/>
            </w:tblGrid>
            <w:tr w:rsidR="001C3F0A" w:rsidTr="004F7EE6">
              <w:tc>
                <w:tcPr>
                  <w:tcW w:w="889" w:type="dxa"/>
                </w:tcPr>
                <w:p w:rsidR="004F7EE6" w:rsidRPr="00F734C9" w:rsidRDefault="00F734C9" w:rsidP="00F734C9">
                  <w:pPr>
                    <w:jc w:val="center"/>
                    <w:rPr>
                      <w:b/>
                      <w:sz w:val="20"/>
                      <w:szCs w:val="20"/>
                    </w:rPr>
                  </w:pPr>
                  <w:r w:rsidRPr="00F734C9">
                    <w:rPr>
                      <w:b/>
                      <w:sz w:val="20"/>
                      <w:szCs w:val="20"/>
                    </w:rPr>
                    <w:lastRenderedPageBreak/>
                    <w:t>Observation Date</w:t>
                  </w:r>
                </w:p>
              </w:tc>
              <w:tc>
                <w:tcPr>
                  <w:tcW w:w="890" w:type="dxa"/>
                </w:tcPr>
                <w:p w:rsidR="004F7EE6" w:rsidRPr="00F734C9" w:rsidRDefault="00F734C9" w:rsidP="00F734C9">
                  <w:pPr>
                    <w:jc w:val="center"/>
                    <w:rPr>
                      <w:b/>
                      <w:sz w:val="20"/>
                      <w:szCs w:val="20"/>
                    </w:rPr>
                  </w:pPr>
                  <w:r w:rsidRPr="00F734C9">
                    <w:rPr>
                      <w:b/>
                      <w:sz w:val="20"/>
                      <w:szCs w:val="20"/>
                    </w:rPr>
                    <w:t>Who &amp; Why</w:t>
                  </w:r>
                </w:p>
              </w:tc>
              <w:tc>
                <w:tcPr>
                  <w:tcW w:w="890" w:type="dxa"/>
                </w:tcPr>
                <w:p w:rsidR="004F7EE6" w:rsidRPr="00F734C9" w:rsidRDefault="00F734C9" w:rsidP="00F734C9">
                  <w:pPr>
                    <w:jc w:val="center"/>
                    <w:rPr>
                      <w:b/>
                      <w:sz w:val="20"/>
                      <w:szCs w:val="20"/>
                    </w:rPr>
                  </w:pPr>
                  <w:r w:rsidRPr="00F734C9">
                    <w:rPr>
                      <w:b/>
                      <w:sz w:val="20"/>
                      <w:szCs w:val="20"/>
                    </w:rPr>
                    <w:t>Subject &amp; Teacher</w:t>
                  </w:r>
                </w:p>
              </w:tc>
              <w:tc>
                <w:tcPr>
                  <w:tcW w:w="890" w:type="dxa"/>
                </w:tcPr>
                <w:p w:rsidR="004F7EE6" w:rsidRPr="00F734C9" w:rsidRDefault="00F734C9" w:rsidP="00F734C9">
                  <w:pPr>
                    <w:jc w:val="center"/>
                    <w:rPr>
                      <w:b/>
                      <w:sz w:val="20"/>
                      <w:szCs w:val="20"/>
                    </w:rPr>
                  </w:pPr>
                  <w:r w:rsidRPr="00F734C9">
                    <w:rPr>
                      <w:b/>
                      <w:sz w:val="20"/>
                      <w:szCs w:val="20"/>
                    </w:rPr>
                    <w:t>Grade Level</w:t>
                  </w:r>
                </w:p>
              </w:tc>
              <w:tc>
                <w:tcPr>
                  <w:tcW w:w="890" w:type="dxa"/>
                </w:tcPr>
                <w:p w:rsidR="004F7EE6" w:rsidRPr="00F734C9" w:rsidRDefault="00F734C9" w:rsidP="00F734C9">
                  <w:pPr>
                    <w:jc w:val="center"/>
                    <w:rPr>
                      <w:b/>
                      <w:sz w:val="20"/>
                      <w:szCs w:val="20"/>
                    </w:rPr>
                  </w:pPr>
                  <w:r w:rsidRPr="00F734C9">
                    <w:rPr>
                      <w:b/>
                      <w:sz w:val="20"/>
                      <w:szCs w:val="20"/>
                    </w:rPr>
                    <w:t>IEP</w:t>
                  </w:r>
                </w:p>
                <w:p w:rsidR="00F734C9" w:rsidRPr="00F734C9" w:rsidRDefault="00F734C9" w:rsidP="00F734C9">
                  <w:pPr>
                    <w:jc w:val="center"/>
                    <w:rPr>
                      <w:b/>
                      <w:sz w:val="20"/>
                      <w:szCs w:val="20"/>
                    </w:rPr>
                  </w:pPr>
                  <w:r w:rsidRPr="00F734C9">
                    <w:rPr>
                      <w:b/>
                      <w:sz w:val="20"/>
                      <w:szCs w:val="20"/>
                    </w:rPr>
                    <w:t>Y or N</w:t>
                  </w:r>
                </w:p>
              </w:tc>
            </w:tr>
            <w:tr w:rsidR="001C3F0A" w:rsidTr="0063063F">
              <w:trPr>
                <w:trHeight w:val="1367"/>
              </w:trPr>
              <w:tc>
                <w:tcPr>
                  <w:tcW w:w="889" w:type="dxa"/>
                </w:tcPr>
                <w:p w:rsidR="004F7EE6" w:rsidRPr="00764DE5" w:rsidRDefault="001B5B1A">
                  <w:pPr>
                    <w:rPr>
                      <w:b/>
                      <w:sz w:val="20"/>
                      <w:szCs w:val="20"/>
                    </w:rPr>
                  </w:pPr>
                  <w:r>
                    <w:rPr>
                      <w:b/>
                      <w:sz w:val="20"/>
                      <w:szCs w:val="20"/>
                    </w:rPr>
                    <w:t>10/18</w:t>
                  </w:r>
                  <w:r w:rsidR="0063063F" w:rsidRPr="00764DE5">
                    <w:rPr>
                      <w:b/>
                      <w:sz w:val="20"/>
                      <w:szCs w:val="20"/>
                    </w:rPr>
                    <w:t>/19</w:t>
                  </w:r>
                </w:p>
              </w:tc>
              <w:tc>
                <w:tcPr>
                  <w:tcW w:w="890" w:type="dxa"/>
                </w:tcPr>
                <w:p w:rsidR="004F7EE6" w:rsidRPr="00E60503" w:rsidRDefault="0063063F">
                  <w:pPr>
                    <w:rPr>
                      <w:sz w:val="20"/>
                      <w:szCs w:val="20"/>
                      <w:highlight w:val="black"/>
                    </w:rPr>
                  </w:pPr>
                  <w:r w:rsidRPr="00E60503">
                    <w:rPr>
                      <w:sz w:val="20"/>
                      <w:szCs w:val="20"/>
                      <w:highlight w:val="black"/>
                    </w:rPr>
                    <w:t>Bryan Mitchell</w:t>
                  </w:r>
                </w:p>
                <w:p w:rsidR="0063063F" w:rsidRPr="00E60503" w:rsidRDefault="0063063F">
                  <w:pPr>
                    <w:rPr>
                      <w:sz w:val="20"/>
                      <w:szCs w:val="20"/>
                      <w:highlight w:val="black"/>
                    </w:rPr>
                  </w:pPr>
                  <w:r w:rsidRPr="00E60503">
                    <w:rPr>
                      <w:sz w:val="20"/>
                      <w:szCs w:val="20"/>
                      <w:highlight w:val="black"/>
                    </w:rPr>
                    <w:t>Bruce Shipman</w:t>
                  </w:r>
                </w:p>
                <w:p w:rsidR="0063063F" w:rsidRPr="00E60503" w:rsidRDefault="0063063F">
                  <w:pPr>
                    <w:rPr>
                      <w:sz w:val="20"/>
                      <w:szCs w:val="20"/>
                      <w:highlight w:val="black"/>
                    </w:rPr>
                  </w:pPr>
                  <w:r w:rsidRPr="00E60503">
                    <w:rPr>
                      <w:sz w:val="20"/>
                      <w:szCs w:val="20"/>
                      <w:highlight w:val="black"/>
                    </w:rPr>
                    <w:t>Shy</w:t>
                  </w:r>
                  <w:r w:rsidR="00EA7291" w:rsidRPr="00E60503">
                    <w:rPr>
                      <w:sz w:val="20"/>
                      <w:szCs w:val="20"/>
                      <w:highlight w:val="black"/>
                    </w:rPr>
                    <w:t>’Q</w:t>
                  </w:r>
                  <w:r w:rsidRPr="00E60503">
                    <w:rPr>
                      <w:sz w:val="20"/>
                      <w:szCs w:val="20"/>
                      <w:highlight w:val="black"/>
                    </w:rPr>
                    <w:t>uan</w:t>
                  </w:r>
                </w:p>
                <w:p w:rsidR="0063063F" w:rsidRPr="00E60503" w:rsidRDefault="0063063F">
                  <w:pPr>
                    <w:rPr>
                      <w:sz w:val="20"/>
                      <w:szCs w:val="20"/>
                      <w:highlight w:val="black"/>
                    </w:rPr>
                  </w:pPr>
                  <w:r w:rsidRPr="00E60503">
                    <w:rPr>
                      <w:sz w:val="20"/>
                      <w:szCs w:val="20"/>
                      <w:highlight w:val="black"/>
                    </w:rPr>
                    <w:t>Bryant</w:t>
                  </w:r>
                </w:p>
                <w:p w:rsidR="0063063F" w:rsidRPr="00E60503" w:rsidRDefault="0063063F">
                  <w:pPr>
                    <w:rPr>
                      <w:b/>
                      <w:sz w:val="20"/>
                      <w:szCs w:val="20"/>
                      <w:highlight w:val="black"/>
                    </w:rPr>
                  </w:pPr>
                  <w:r w:rsidRPr="00E60503">
                    <w:rPr>
                      <w:b/>
                      <w:sz w:val="20"/>
                      <w:szCs w:val="20"/>
                      <w:highlight w:val="black"/>
                    </w:rPr>
                    <w:t>A Group</w:t>
                  </w:r>
                </w:p>
              </w:tc>
              <w:tc>
                <w:tcPr>
                  <w:tcW w:w="890" w:type="dxa"/>
                </w:tcPr>
                <w:p w:rsidR="004F7EE6" w:rsidRDefault="00764DE5" w:rsidP="00764DE5">
                  <w:pPr>
                    <w:jc w:val="center"/>
                    <w:rPr>
                      <w:sz w:val="20"/>
                      <w:szCs w:val="20"/>
                    </w:rPr>
                  </w:pPr>
                  <w:r>
                    <w:rPr>
                      <w:sz w:val="20"/>
                      <w:szCs w:val="20"/>
                    </w:rPr>
                    <w:t>Intro. To Math I</w:t>
                  </w:r>
                </w:p>
                <w:p w:rsidR="00764DE5" w:rsidRDefault="00764DE5" w:rsidP="00764DE5">
                  <w:pPr>
                    <w:jc w:val="center"/>
                    <w:rPr>
                      <w:sz w:val="20"/>
                      <w:szCs w:val="20"/>
                    </w:rPr>
                  </w:pPr>
                </w:p>
                <w:p w:rsidR="00764DE5" w:rsidRPr="00F734C9" w:rsidRDefault="00764DE5" w:rsidP="00764DE5">
                  <w:pPr>
                    <w:jc w:val="center"/>
                    <w:rPr>
                      <w:sz w:val="20"/>
                      <w:szCs w:val="20"/>
                    </w:rPr>
                  </w:pPr>
                  <w:r>
                    <w:rPr>
                      <w:sz w:val="20"/>
                      <w:szCs w:val="20"/>
                    </w:rPr>
                    <w:t>Ms. Hunter</w:t>
                  </w:r>
                </w:p>
              </w:tc>
              <w:tc>
                <w:tcPr>
                  <w:tcW w:w="890" w:type="dxa"/>
                </w:tcPr>
                <w:p w:rsidR="004F7EE6" w:rsidRPr="00F734C9" w:rsidRDefault="00764DE5">
                  <w:pPr>
                    <w:rPr>
                      <w:sz w:val="20"/>
                      <w:szCs w:val="20"/>
                    </w:rPr>
                  </w:pPr>
                  <w:r>
                    <w:rPr>
                      <w:sz w:val="20"/>
                      <w:szCs w:val="20"/>
                    </w:rPr>
                    <w:t>9th</w:t>
                  </w:r>
                </w:p>
              </w:tc>
              <w:tc>
                <w:tcPr>
                  <w:tcW w:w="890" w:type="dxa"/>
                </w:tcPr>
                <w:p w:rsidR="004F7EE6" w:rsidRPr="00F734C9" w:rsidRDefault="00856790">
                  <w:pPr>
                    <w:rPr>
                      <w:sz w:val="20"/>
                      <w:szCs w:val="20"/>
                    </w:rPr>
                  </w:pPr>
                  <w:r>
                    <w:rPr>
                      <w:sz w:val="20"/>
                      <w:szCs w:val="20"/>
                    </w:rPr>
                    <w:t>N</w:t>
                  </w:r>
                </w:p>
              </w:tc>
            </w:tr>
            <w:tr w:rsidR="001C3F0A" w:rsidTr="0063063F">
              <w:trPr>
                <w:trHeight w:val="1295"/>
              </w:trPr>
              <w:tc>
                <w:tcPr>
                  <w:tcW w:w="889" w:type="dxa"/>
                </w:tcPr>
                <w:p w:rsidR="004F7EE6" w:rsidRPr="00764DE5" w:rsidRDefault="0063063F">
                  <w:pPr>
                    <w:rPr>
                      <w:b/>
                      <w:sz w:val="20"/>
                      <w:szCs w:val="20"/>
                    </w:rPr>
                  </w:pPr>
                  <w:r w:rsidRPr="00764DE5">
                    <w:rPr>
                      <w:b/>
                      <w:sz w:val="20"/>
                      <w:szCs w:val="20"/>
                    </w:rPr>
                    <w:t>10/28/19</w:t>
                  </w:r>
                </w:p>
              </w:tc>
              <w:tc>
                <w:tcPr>
                  <w:tcW w:w="890" w:type="dxa"/>
                </w:tcPr>
                <w:p w:rsidR="004F7EE6" w:rsidRPr="00E60503" w:rsidRDefault="0063063F">
                  <w:pPr>
                    <w:rPr>
                      <w:sz w:val="20"/>
                      <w:szCs w:val="20"/>
                      <w:highlight w:val="black"/>
                    </w:rPr>
                  </w:pPr>
                  <w:r w:rsidRPr="00E60503">
                    <w:rPr>
                      <w:sz w:val="20"/>
                      <w:szCs w:val="20"/>
                      <w:highlight w:val="black"/>
                    </w:rPr>
                    <w:t>AJ Wheeler</w:t>
                  </w:r>
                </w:p>
                <w:p w:rsidR="0063063F" w:rsidRPr="00E60503" w:rsidRDefault="0063063F">
                  <w:pPr>
                    <w:rPr>
                      <w:sz w:val="20"/>
                      <w:szCs w:val="20"/>
                      <w:highlight w:val="black"/>
                    </w:rPr>
                  </w:pPr>
                  <w:r w:rsidRPr="00E60503">
                    <w:rPr>
                      <w:sz w:val="20"/>
                      <w:szCs w:val="20"/>
                      <w:highlight w:val="black"/>
                    </w:rPr>
                    <w:t>Amari Battle</w:t>
                  </w:r>
                </w:p>
                <w:p w:rsidR="0063063F" w:rsidRPr="00E60503" w:rsidRDefault="00764DE5">
                  <w:pPr>
                    <w:rPr>
                      <w:sz w:val="20"/>
                      <w:szCs w:val="20"/>
                      <w:highlight w:val="black"/>
                    </w:rPr>
                  </w:pPr>
                  <w:r w:rsidRPr="00E60503">
                    <w:rPr>
                      <w:sz w:val="20"/>
                      <w:szCs w:val="20"/>
                      <w:highlight w:val="black"/>
                    </w:rPr>
                    <w:t>Jahrel Palmer</w:t>
                  </w:r>
                </w:p>
                <w:p w:rsidR="00764DE5" w:rsidRDefault="00764DE5">
                  <w:pPr>
                    <w:rPr>
                      <w:sz w:val="20"/>
                      <w:szCs w:val="20"/>
                    </w:rPr>
                  </w:pPr>
                  <w:r w:rsidRPr="00E60503">
                    <w:rPr>
                      <w:sz w:val="20"/>
                      <w:szCs w:val="20"/>
                      <w:highlight w:val="black"/>
                    </w:rPr>
                    <w:t>Xavion Battle</w:t>
                  </w:r>
                </w:p>
                <w:p w:rsidR="00764DE5" w:rsidRPr="00764DE5" w:rsidRDefault="00764DE5">
                  <w:pPr>
                    <w:rPr>
                      <w:b/>
                      <w:sz w:val="20"/>
                      <w:szCs w:val="20"/>
                    </w:rPr>
                  </w:pPr>
                  <w:r w:rsidRPr="00764DE5">
                    <w:rPr>
                      <w:b/>
                      <w:sz w:val="20"/>
                      <w:szCs w:val="20"/>
                    </w:rPr>
                    <w:t>B Group</w:t>
                  </w:r>
                </w:p>
              </w:tc>
              <w:tc>
                <w:tcPr>
                  <w:tcW w:w="890" w:type="dxa"/>
                </w:tcPr>
                <w:p w:rsidR="004F7EE6" w:rsidRDefault="00764DE5" w:rsidP="00764DE5">
                  <w:pPr>
                    <w:jc w:val="center"/>
                    <w:rPr>
                      <w:sz w:val="20"/>
                      <w:szCs w:val="20"/>
                    </w:rPr>
                  </w:pPr>
                  <w:r>
                    <w:rPr>
                      <w:sz w:val="20"/>
                      <w:szCs w:val="20"/>
                    </w:rPr>
                    <w:t>Intro. To English 2</w:t>
                  </w:r>
                </w:p>
                <w:p w:rsidR="00764DE5" w:rsidRDefault="00764DE5" w:rsidP="00764DE5">
                  <w:pPr>
                    <w:jc w:val="center"/>
                    <w:rPr>
                      <w:sz w:val="20"/>
                      <w:szCs w:val="20"/>
                    </w:rPr>
                  </w:pPr>
                </w:p>
                <w:p w:rsidR="00764DE5" w:rsidRPr="00F734C9" w:rsidRDefault="00764DE5" w:rsidP="00764DE5">
                  <w:pPr>
                    <w:jc w:val="center"/>
                    <w:rPr>
                      <w:sz w:val="20"/>
                      <w:szCs w:val="20"/>
                    </w:rPr>
                  </w:pPr>
                  <w:r>
                    <w:rPr>
                      <w:sz w:val="20"/>
                      <w:szCs w:val="20"/>
                    </w:rPr>
                    <w:t>Mrs. Conger</w:t>
                  </w:r>
                </w:p>
              </w:tc>
              <w:tc>
                <w:tcPr>
                  <w:tcW w:w="890" w:type="dxa"/>
                </w:tcPr>
                <w:p w:rsidR="004F7EE6" w:rsidRPr="00F734C9" w:rsidRDefault="00764DE5">
                  <w:pPr>
                    <w:rPr>
                      <w:sz w:val="20"/>
                      <w:szCs w:val="20"/>
                    </w:rPr>
                  </w:pPr>
                  <w:r>
                    <w:rPr>
                      <w:sz w:val="20"/>
                      <w:szCs w:val="20"/>
                    </w:rPr>
                    <w:t>10th</w:t>
                  </w:r>
                </w:p>
              </w:tc>
              <w:tc>
                <w:tcPr>
                  <w:tcW w:w="890" w:type="dxa"/>
                </w:tcPr>
                <w:p w:rsidR="004F7EE6" w:rsidRPr="00F734C9" w:rsidRDefault="00856790">
                  <w:pPr>
                    <w:rPr>
                      <w:sz w:val="20"/>
                      <w:szCs w:val="20"/>
                    </w:rPr>
                  </w:pPr>
                  <w:r>
                    <w:rPr>
                      <w:sz w:val="20"/>
                      <w:szCs w:val="20"/>
                    </w:rPr>
                    <w:t>N</w:t>
                  </w:r>
                </w:p>
              </w:tc>
            </w:tr>
            <w:tr w:rsidR="001C3F0A" w:rsidTr="0063063F">
              <w:trPr>
                <w:trHeight w:val="1403"/>
              </w:trPr>
              <w:tc>
                <w:tcPr>
                  <w:tcW w:w="889" w:type="dxa"/>
                </w:tcPr>
                <w:p w:rsidR="004F7EE6" w:rsidRPr="00764DE5" w:rsidRDefault="0063063F">
                  <w:pPr>
                    <w:rPr>
                      <w:b/>
                      <w:sz w:val="20"/>
                      <w:szCs w:val="20"/>
                    </w:rPr>
                  </w:pPr>
                  <w:r w:rsidRPr="00764DE5">
                    <w:rPr>
                      <w:b/>
                      <w:sz w:val="20"/>
                      <w:szCs w:val="20"/>
                    </w:rPr>
                    <w:t>11/4/19</w:t>
                  </w:r>
                </w:p>
              </w:tc>
              <w:tc>
                <w:tcPr>
                  <w:tcW w:w="890" w:type="dxa"/>
                </w:tcPr>
                <w:p w:rsidR="00764DE5" w:rsidRPr="00E60503" w:rsidRDefault="00764DE5" w:rsidP="00764DE5">
                  <w:pPr>
                    <w:rPr>
                      <w:sz w:val="20"/>
                      <w:szCs w:val="20"/>
                      <w:highlight w:val="black"/>
                    </w:rPr>
                  </w:pPr>
                  <w:r w:rsidRPr="00E60503">
                    <w:rPr>
                      <w:sz w:val="20"/>
                      <w:szCs w:val="20"/>
                      <w:highlight w:val="black"/>
                    </w:rPr>
                    <w:t>Bryan Mitchell</w:t>
                  </w:r>
                </w:p>
                <w:p w:rsidR="00764DE5" w:rsidRPr="00E60503" w:rsidRDefault="00764DE5" w:rsidP="00764DE5">
                  <w:pPr>
                    <w:rPr>
                      <w:sz w:val="20"/>
                      <w:szCs w:val="20"/>
                      <w:highlight w:val="black"/>
                    </w:rPr>
                  </w:pPr>
                  <w:r w:rsidRPr="00E60503">
                    <w:rPr>
                      <w:sz w:val="20"/>
                      <w:szCs w:val="20"/>
                      <w:highlight w:val="black"/>
                    </w:rPr>
                    <w:t>Bruce Shipman</w:t>
                  </w:r>
                </w:p>
                <w:p w:rsidR="00764DE5" w:rsidRPr="00E60503" w:rsidRDefault="00EA7291" w:rsidP="00764DE5">
                  <w:pPr>
                    <w:rPr>
                      <w:sz w:val="20"/>
                      <w:szCs w:val="20"/>
                      <w:highlight w:val="black"/>
                    </w:rPr>
                  </w:pPr>
                  <w:r w:rsidRPr="00E60503">
                    <w:rPr>
                      <w:sz w:val="20"/>
                      <w:szCs w:val="20"/>
                      <w:highlight w:val="black"/>
                    </w:rPr>
                    <w:t>Shy’Quan</w:t>
                  </w:r>
                </w:p>
                <w:p w:rsidR="00764DE5" w:rsidRDefault="00764DE5" w:rsidP="00764DE5">
                  <w:pPr>
                    <w:rPr>
                      <w:sz w:val="20"/>
                      <w:szCs w:val="20"/>
                    </w:rPr>
                  </w:pPr>
                  <w:r w:rsidRPr="00E60503">
                    <w:rPr>
                      <w:sz w:val="20"/>
                      <w:szCs w:val="20"/>
                      <w:highlight w:val="black"/>
                    </w:rPr>
                    <w:t>Bryant</w:t>
                  </w:r>
                </w:p>
                <w:p w:rsidR="004F7EE6" w:rsidRPr="00F734C9" w:rsidRDefault="00764DE5" w:rsidP="00764DE5">
                  <w:pPr>
                    <w:rPr>
                      <w:sz w:val="20"/>
                      <w:szCs w:val="20"/>
                    </w:rPr>
                  </w:pPr>
                  <w:r w:rsidRPr="0063063F">
                    <w:rPr>
                      <w:b/>
                      <w:sz w:val="20"/>
                      <w:szCs w:val="20"/>
                    </w:rPr>
                    <w:t>A Group</w:t>
                  </w:r>
                </w:p>
              </w:tc>
              <w:tc>
                <w:tcPr>
                  <w:tcW w:w="890" w:type="dxa"/>
                </w:tcPr>
                <w:p w:rsidR="004F7EE6" w:rsidRDefault="00764DE5" w:rsidP="00764DE5">
                  <w:pPr>
                    <w:jc w:val="center"/>
                    <w:rPr>
                      <w:sz w:val="20"/>
                      <w:szCs w:val="20"/>
                    </w:rPr>
                  </w:pPr>
                  <w:r>
                    <w:rPr>
                      <w:sz w:val="20"/>
                      <w:szCs w:val="20"/>
                    </w:rPr>
                    <w:t>Intro. To Math I</w:t>
                  </w:r>
                </w:p>
                <w:p w:rsidR="00764DE5" w:rsidRDefault="00764DE5" w:rsidP="00764DE5">
                  <w:pPr>
                    <w:jc w:val="center"/>
                    <w:rPr>
                      <w:sz w:val="20"/>
                      <w:szCs w:val="20"/>
                    </w:rPr>
                  </w:pPr>
                </w:p>
                <w:p w:rsidR="00764DE5" w:rsidRPr="00F734C9" w:rsidRDefault="00764DE5" w:rsidP="00764DE5">
                  <w:pPr>
                    <w:jc w:val="center"/>
                    <w:rPr>
                      <w:sz w:val="20"/>
                      <w:szCs w:val="20"/>
                    </w:rPr>
                  </w:pPr>
                  <w:r>
                    <w:rPr>
                      <w:sz w:val="20"/>
                      <w:szCs w:val="20"/>
                    </w:rPr>
                    <w:t>Ms. Hunter</w:t>
                  </w:r>
                </w:p>
              </w:tc>
              <w:tc>
                <w:tcPr>
                  <w:tcW w:w="890" w:type="dxa"/>
                </w:tcPr>
                <w:p w:rsidR="004F7EE6" w:rsidRPr="00F734C9" w:rsidRDefault="00764DE5">
                  <w:pPr>
                    <w:rPr>
                      <w:sz w:val="20"/>
                      <w:szCs w:val="20"/>
                    </w:rPr>
                  </w:pPr>
                  <w:r>
                    <w:rPr>
                      <w:sz w:val="20"/>
                      <w:szCs w:val="20"/>
                    </w:rPr>
                    <w:t>9th</w:t>
                  </w:r>
                </w:p>
              </w:tc>
              <w:tc>
                <w:tcPr>
                  <w:tcW w:w="890" w:type="dxa"/>
                </w:tcPr>
                <w:p w:rsidR="004F7EE6" w:rsidRPr="00F734C9" w:rsidRDefault="00856790">
                  <w:pPr>
                    <w:rPr>
                      <w:sz w:val="20"/>
                      <w:szCs w:val="20"/>
                    </w:rPr>
                  </w:pPr>
                  <w:r>
                    <w:rPr>
                      <w:sz w:val="20"/>
                      <w:szCs w:val="20"/>
                    </w:rPr>
                    <w:t>N</w:t>
                  </w:r>
                </w:p>
              </w:tc>
            </w:tr>
            <w:tr w:rsidR="001C3F0A" w:rsidTr="0063063F">
              <w:trPr>
                <w:trHeight w:val="1322"/>
              </w:trPr>
              <w:tc>
                <w:tcPr>
                  <w:tcW w:w="889" w:type="dxa"/>
                </w:tcPr>
                <w:p w:rsidR="004F7EE6" w:rsidRPr="00764DE5" w:rsidRDefault="007547BA">
                  <w:pPr>
                    <w:rPr>
                      <w:b/>
                      <w:sz w:val="20"/>
                      <w:szCs w:val="20"/>
                    </w:rPr>
                  </w:pPr>
                  <w:r>
                    <w:rPr>
                      <w:b/>
                      <w:sz w:val="20"/>
                      <w:szCs w:val="20"/>
                    </w:rPr>
                    <w:lastRenderedPageBreak/>
                    <w:t>11/12</w:t>
                  </w:r>
                  <w:r w:rsidR="0063063F" w:rsidRPr="00764DE5">
                    <w:rPr>
                      <w:b/>
                      <w:sz w:val="20"/>
                      <w:szCs w:val="20"/>
                    </w:rPr>
                    <w:t>/19</w:t>
                  </w:r>
                </w:p>
              </w:tc>
              <w:tc>
                <w:tcPr>
                  <w:tcW w:w="890" w:type="dxa"/>
                </w:tcPr>
                <w:p w:rsidR="00764DE5" w:rsidRPr="00E60503" w:rsidRDefault="00764DE5" w:rsidP="00764DE5">
                  <w:pPr>
                    <w:rPr>
                      <w:sz w:val="20"/>
                      <w:szCs w:val="20"/>
                      <w:highlight w:val="black"/>
                    </w:rPr>
                  </w:pPr>
                  <w:r w:rsidRPr="00E60503">
                    <w:rPr>
                      <w:sz w:val="20"/>
                      <w:szCs w:val="20"/>
                      <w:highlight w:val="black"/>
                    </w:rPr>
                    <w:t>AJ Wheeler</w:t>
                  </w:r>
                </w:p>
                <w:p w:rsidR="00764DE5" w:rsidRPr="00E60503" w:rsidRDefault="00764DE5" w:rsidP="00764DE5">
                  <w:pPr>
                    <w:rPr>
                      <w:sz w:val="20"/>
                      <w:szCs w:val="20"/>
                      <w:highlight w:val="black"/>
                    </w:rPr>
                  </w:pPr>
                  <w:r w:rsidRPr="00E60503">
                    <w:rPr>
                      <w:sz w:val="20"/>
                      <w:szCs w:val="20"/>
                      <w:highlight w:val="black"/>
                    </w:rPr>
                    <w:t>Amari Battle</w:t>
                  </w:r>
                </w:p>
                <w:p w:rsidR="00764DE5" w:rsidRPr="00E60503" w:rsidRDefault="00764DE5" w:rsidP="00764DE5">
                  <w:pPr>
                    <w:rPr>
                      <w:sz w:val="20"/>
                      <w:szCs w:val="20"/>
                      <w:highlight w:val="black"/>
                    </w:rPr>
                  </w:pPr>
                  <w:r w:rsidRPr="00E60503">
                    <w:rPr>
                      <w:sz w:val="20"/>
                      <w:szCs w:val="20"/>
                      <w:highlight w:val="black"/>
                    </w:rPr>
                    <w:t>Jahrel Palmer</w:t>
                  </w:r>
                </w:p>
                <w:p w:rsidR="00764DE5" w:rsidRDefault="00764DE5" w:rsidP="00764DE5">
                  <w:pPr>
                    <w:rPr>
                      <w:sz w:val="20"/>
                      <w:szCs w:val="20"/>
                    </w:rPr>
                  </w:pPr>
                  <w:r w:rsidRPr="00E60503">
                    <w:rPr>
                      <w:sz w:val="20"/>
                      <w:szCs w:val="20"/>
                      <w:highlight w:val="black"/>
                    </w:rPr>
                    <w:t>Xavion Battle</w:t>
                  </w:r>
                </w:p>
                <w:p w:rsidR="004F7EE6" w:rsidRPr="00F734C9" w:rsidRDefault="00764DE5" w:rsidP="00764DE5">
                  <w:pPr>
                    <w:rPr>
                      <w:sz w:val="20"/>
                      <w:szCs w:val="20"/>
                    </w:rPr>
                  </w:pPr>
                  <w:r w:rsidRPr="00764DE5">
                    <w:rPr>
                      <w:b/>
                      <w:sz w:val="20"/>
                      <w:szCs w:val="20"/>
                    </w:rPr>
                    <w:t>B Group</w:t>
                  </w:r>
                </w:p>
              </w:tc>
              <w:tc>
                <w:tcPr>
                  <w:tcW w:w="890" w:type="dxa"/>
                </w:tcPr>
                <w:p w:rsidR="004F7EE6" w:rsidRDefault="00764DE5" w:rsidP="00764DE5">
                  <w:pPr>
                    <w:jc w:val="center"/>
                    <w:rPr>
                      <w:sz w:val="20"/>
                      <w:szCs w:val="20"/>
                    </w:rPr>
                  </w:pPr>
                  <w:r>
                    <w:rPr>
                      <w:sz w:val="20"/>
                      <w:szCs w:val="20"/>
                    </w:rPr>
                    <w:t>Intro. To English 2</w:t>
                  </w:r>
                </w:p>
                <w:p w:rsidR="00764DE5" w:rsidRDefault="00764DE5" w:rsidP="00764DE5">
                  <w:pPr>
                    <w:jc w:val="center"/>
                    <w:rPr>
                      <w:sz w:val="20"/>
                      <w:szCs w:val="20"/>
                    </w:rPr>
                  </w:pPr>
                </w:p>
                <w:p w:rsidR="00764DE5" w:rsidRPr="00F734C9" w:rsidRDefault="00764DE5" w:rsidP="00764DE5">
                  <w:pPr>
                    <w:jc w:val="center"/>
                    <w:rPr>
                      <w:sz w:val="20"/>
                      <w:szCs w:val="20"/>
                    </w:rPr>
                  </w:pPr>
                  <w:r>
                    <w:rPr>
                      <w:sz w:val="20"/>
                      <w:szCs w:val="20"/>
                    </w:rPr>
                    <w:t>Mrs. Conger</w:t>
                  </w:r>
                </w:p>
              </w:tc>
              <w:tc>
                <w:tcPr>
                  <w:tcW w:w="890" w:type="dxa"/>
                </w:tcPr>
                <w:p w:rsidR="004F7EE6" w:rsidRPr="00F734C9" w:rsidRDefault="00764DE5">
                  <w:pPr>
                    <w:rPr>
                      <w:sz w:val="20"/>
                      <w:szCs w:val="20"/>
                    </w:rPr>
                  </w:pPr>
                  <w:r>
                    <w:rPr>
                      <w:sz w:val="20"/>
                      <w:szCs w:val="20"/>
                    </w:rPr>
                    <w:t>10th</w:t>
                  </w:r>
                </w:p>
              </w:tc>
              <w:tc>
                <w:tcPr>
                  <w:tcW w:w="890" w:type="dxa"/>
                </w:tcPr>
                <w:p w:rsidR="004F7EE6" w:rsidRPr="00F734C9" w:rsidRDefault="00856790">
                  <w:pPr>
                    <w:rPr>
                      <w:sz w:val="20"/>
                      <w:szCs w:val="20"/>
                    </w:rPr>
                  </w:pPr>
                  <w:r>
                    <w:rPr>
                      <w:sz w:val="20"/>
                      <w:szCs w:val="20"/>
                    </w:rPr>
                    <w:t>N</w:t>
                  </w:r>
                </w:p>
              </w:tc>
            </w:tr>
            <w:tr w:rsidR="001C3F0A" w:rsidTr="00764DE5">
              <w:trPr>
                <w:trHeight w:val="1862"/>
              </w:trPr>
              <w:tc>
                <w:tcPr>
                  <w:tcW w:w="889" w:type="dxa"/>
                </w:tcPr>
                <w:p w:rsidR="004F7EE6" w:rsidRPr="00F734C9" w:rsidRDefault="004F7EE6">
                  <w:pPr>
                    <w:rPr>
                      <w:sz w:val="20"/>
                      <w:szCs w:val="20"/>
                    </w:rPr>
                  </w:pPr>
                </w:p>
              </w:tc>
              <w:tc>
                <w:tcPr>
                  <w:tcW w:w="890" w:type="dxa"/>
                </w:tcPr>
                <w:p w:rsidR="00764DE5" w:rsidRPr="00E60503" w:rsidRDefault="00764DE5" w:rsidP="00764DE5">
                  <w:pPr>
                    <w:rPr>
                      <w:sz w:val="20"/>
                      <w:szCs w:val="20"/>
                      <w:highlight w:val="black"/>
                    </w:rPr>
                  </w:pPr>
                  <w:r w:rsidRPr="00E60503">
                    <w:rPr>
                      <w:sz w:val="20"/>
                      <w:szCs w:val="20"/>
                      <w:highlight w:val="black"/>
                    </w:rPr>
                    <w:t>Bryan Mitchell</w:t>
                  </w:r>
                </w:p>
                <w:p w:rsidR="00764DE5" w:rsidRPr="00E60503" w:rsidRDefault="00764DE5" w:rsidP="00764DE5">
                  <w:pPr>
                    <w:rPr>
                      <w:sz w:val="20"/>
                      <w:szCs w:val="20"/>
                      <w:highlight w:val="black"/>
                    </w:rPr>
                  </w:pPr>
                  <w:r w:rsidRPr="00E60503">
                    <w:rPr>
                      <w:sz w:val="20"/>
                      <w:szCs w:val="20"/>
                      <w:highlight w:val="black"/>
                    </w:rPr>
                    <w:t>Bruce Shipman</w:t>
                  </w:r>
                </w:p>
                <w:p w:rsidR="00764DE5" w:rsidRPr="00E60503" w:rsidRDefault="00764DE5" w:rsidP="00764DE5">
                  <w:pPr>
                    <w:rPr>
                      <w:sz w:val="20"/>
                      <w:szCs w:val="20"/>
                      <w:highlight w:val="black"/>
                    </w:rPr>
                  </w:pPr>
                  <w:r w:rsidRPr="00E60503">
                    <w:rPr>
                      <w:sz w:val="20"/>
                      <w:szCs w:val="20"/>
                      <w:highlight w:val="black"/>
                    </w:rPr>
                    <w:t>Shy</w:t>
                  </w:r>
                  <w:r w:rsidR="00EA7291" w:rsidRPr="00E60503">
                    <w:rPr>
                      <w:sz w:val="20"/>
                      <w:szCs w:val="20"/>
                      <w:highlight w:val="black"/>
                    </w:rPr>
                    <w:t>’Q</w:t>
                  </w:r>
                  <w:r w:rsidRPr="00E60503">
                    <w:rPr>
                      <w:sz w:val="20"/>
                      <w:szCs w:val="20"/>
                      <w:highlight w:val="black"/>
                    </w:rPr>
                    <w:t>uan</w:t>
                  </w:r>
                </w:p>
                <w:p w:rsidR="00764DE5" w:rsidRPr="00E60503" w:rsidRDefault="00764DE5" w:rsidP="00764DE5">
                  <w:pPr>
                    <w:rPr>
                      <w:sz w:val="20"/>
                      <w:szCs w:val="20"/>
                      <w:highlight w:val="black"/>
                    </w:rPr>
                  </w:pPr>
                  <w:r w:rsidRPr="00E60503">
                    <w:rPr>
                      <w:sz w:val="20"/>
                      <w:szCs w:val="20"/>
                      <w:highlight w:val="black"/>
                    </w:rPr>
                    <w:t>Bryant</w:t>
                  </w:r>
                </w:p>
                <w:p w:rsidR="004F7EE6" w:rsidRPr="00F734C9" w:rsidRDefault="00764DE5" w:rsidP="00764DE5">
                  <w:pPr>
                    <w:rPr>
                      <w:sz w:val="20"/>
                      <w:szCs w:val="20"/>
                    </w:rPr>
                  </w:pPr>
                  <w:r w:rsidRPr="00E60503">
                    <w:rPr>
                      <w:b/>
                      <w:sz w:val="20"/>
                      <w:szCs w:val="20"/>
                      <w:highlight w:val="black"/>
                    </w:rPr>
                    <w:t>A Group</w:t>
                  </w:r>
                </w:p>
              </w:tc>
              <w:tc>
                <w:tcPr>
                  <w:tcW w:w="890" w:type="dxa"/>
                </w:tcPr>
                <w:p w:rsidR="004F7EE6" w:rsidRDefault="00764DE5" w:rsidP="00764DE5">
                  <w:pPr>
                    <w:jc w:val="center"/>
                    <w:rPr>
                      <w:sz w:val="20"/>
                      <w:szCs w:val="20"/>
                    </w:rPr>
                  </w:pPr>
                  <w:r>
                    <w:rPr>
                      <w:sz w:val="20"/>
                      <w:szCs w:val="20"/>
                    </w:rPr>
                    <w:t>Intro. To English 2</w:t>
                  </w:r>
                </w:p>
                <w:p w:rsidR="00764DE5" w:rsidRDefault="00764DE5" w:rsidP="00764DE5">
                  <w:pPr>
                    <w:jc w:val="center"/>
                    <w:rPr>
                      <w:sz w:val="20"/>
                      <w:szCs w:val="20"/>
                    </w:rPr>
                  </w:pPr>
                </w:p>
                <w:p w:rsidR="00764DE5" w:rsidRPr="00F734C9" w:rsidRDefault="00764DE5" w:rsidP="00764DE5">
                  <w:pPr>
                    <w:jc w:val="center"/>
                    <w:rPr>
                      <w:sz w:val="20"/>
                      <w:szCs w:val="20"/>
                    </w:rPr>
                  </w:pPr>
                  <w:r>
                    <w:rPr>
                      <w:sz w:val="20"/>
                      <w:szCs w:val="20"/>
                    </w:rPr>
                    <w:t>Mrs. Conger</w:t>
                  </w:r>
                </w:p>
              </w:tc>
              <w:tc>
                <w:tcPr>
                  <w:tcW w:w="890" w:type="dxa"/>
                </w:tcPr>
                <w:p w:rsidR="004F7EE6" w:rsidRDefault="00764DE5">
                  <w:pPr>
                    <w:rPr>
                      <w:sz w:val="20"/>
                      <w:szCs w:val="20"/>
                    </w:rPr>
                  </w:pPr>
                  <w:r>
                    <w:rPr>
                      <w:sz w:val="20"/>
                      <w:szCs w:val="20"/>
                    </w:rPr>
                    <w:t>9</w:t>
                  </w:r>
                  <w:r w:rsidRPr="00764DE5">
                    <w:rPr>
                      <w:sz w:val="20"/>
                      <w:szCs w:val="20"/>
                      <w:vertAlign w:val="superscript"/>
                    </w:rPr>
                    <w:t>th</w:t>
                  </w:r>
                </w:p>
                <w:p w:rsidR="00764DE5" w:rsidRDefault="00764DE5">
                  <w:pPr>
                    <w:rPr>
                      <w:sz w:val="20"/>
                      <w:szCs w:val="20"/>
                    </w:rPr>
                  </w:pPr>
                </w:p>
                <w:p w:rsidR="00764DE5" w:rsidRDefault="00764DE5">
                  <w:pPr>
                    <w:rPr>
                      <w:sz w:val="20"/>
                      <w:szCs w:val="20"/>
                    </w:rPr>
                  </w:pPr>
                </w:p>
                <w:p w:rsidR="00764DE5" w:rsidRDefault="00764DE5">
                  <w:pPr>
                    <w:rPr>
                      <w:sz w:val="20"/>
                      <w:szCs w:val="20"/>
                    </w:rPr>
                  </w:pPr>
                </w:p>
                <w:p w:rsidR="00764DE5" w:rsidRDefault="00764DE5">
                  <w:pPr>
                    <w:rPr>
                      <w:sz w:val="20"/>
                      <w:szCs w:val="20"/>
                    </w:rPr>
                  </w:pPr>
                </w:p>
                <w:p w:rsidR="00764DE5" w:rsidRDefault="00764DE5">
                  <w:pPr>
                    <w:rPr>
                      <w:sz w:val="20"/>
                      <w:szCs w:val="20"/>
                    </w:rPr>
                  </w:pPr>
                </w:p>
                <w:p w:rsidR="00764DE5" w:rsidRPr="00F734C9" w:rsidRDefault="00764DE5">
                  <w:pPr>
                    <w:rPr>
                      <w:sz w:val="20"/>
                      <w:szCs w:val="20"/>
                    </w:rPr>
                  </w:pPr>
                </w:p>
              </w:tc>
              <w:tc>
                <w:tcPr>
                  <w:tcW w:w="890" w:type="dxa"/>
                </w:tcPr>
                <w:p w:rsidR="004F7EE6" w:rsidRPr="00F734C9" w:rsidRDefault="00856790">
                  <w:pPr>
                    <w:rPr>
                      <w:sz w:val="20"/>
                      <w:szCs w:val="20"/>
                    </w:rPr>
                  </w:pPr>
                  <w:r>
                    <w:rPr>
                      <w:sz w:val="20"/>
                      <w:szCs w:val="20"/>
                    </w:rPr>
                    <w:t>N</w:t>
                  </w:r>
                </w:p>
              </w:tc>
            </w:tr>
            <w:tr w:rsidR="001C3F0A" w:rsidTr="00764DE5">
              <w:trPr>
                <w:trHeight w:val="350"/>
              </w:trPr>
              <w:tc>
                <w:tcPr>
                  <w:tcW w:w="889" w:type="dxa"/>
                </w:tcPr>
                <w:p w:rsidR="00764DE5" w:rsidRPr="00E210FF" w:rsidRDefault="00764DE5">
                  <w:pPr>
                    <w:rPr>
                      <w:b/>
                      <w:sz w:val="20"/>
                      <w:szCs w:val="20"/>
                    </w:rPr>
                  </w:pPr>
                  <w:r w:rsidRPr="00E210FF">
                    <w:rPr>
                      <w:b/>
                      <w:sz w:val="20"/>
                      <w:szCs w:val="20"/>
                    </w:rPr>
                    <w:t>Link to Schedules</w:t>
                  </w:r>
                </w:p>
                <w:p w:rsidR="00764DE5" w:rsidRPr="00E210FF" w:rsidRDefault="00764DE5">
                  <w:pPr>
                    <w:rPr>
                      <w:b/>
                      <w:sz w:val="20"/>
                      <w:szCs w:val="20"/>
                    </w:rPr>
                  </w:pPr>
                </w:p>
              </w:tc>
              <w:tc>
                <w:tcPr>
                  <w:tcW w:w="890" w:type="dxa"/>
                </w:tcPr>
                <w:p w:rsidR="00856790" w:rsidRPr="00856790" w:rsidRDefault="00856790" w:rsidP="00764DE5">
                  <w:pPr>
                    <w:rPr>
                      <w:b/>
                      <w:sz w:val="20"/>
                      <w:szCs w:val="20"/>
                      <w:u w:val="single"/>
                    </w:rPr>
                  </w:pPr>
                  <w:r w:rsidRPr="00856790">
                    <w:rPr>
                      <w:b/>
                      <w:sz w:val="20"/>
                      <w:szCs w:val="20"/>
                      <w:u w:val="single"/>
                    </w:rPr>
                    <w:t>A Group</w:t>
                  </w:r>
                </w:p>
                <w:p w:rsidR="00764DE5" w:rsidRPr="00E60503" w:rsidRDefault="00E60503" w:rsidP="00764DE5">
                  <w:pPr>
                    <w:rPr>
                      <w:sz w:val="20"/>
                      <w:szCs w:val="20"/>
                      <w:highlight w:val="black"/>
                    </w:rPr>
                  </w:pPr>
                  <w:hyperlink r:id="rId6" w:history="1">
                    <w:r w:rsidR="00856790" w:rsidRPr="00E60503">
                      <w:rPr>
                        <w:rStyle w:val="Hyperlink"/>
                        <w:sz w:val="20"/>
                        <w:szCs w:val="20"/>
                        <w:highlight w:val="black"/>
                      </w:rPr>
                      <w:t>Bryan Mitchell</w:t>
                    </w:r>
                  </w:hyperlink>
                </w:p>
                <w:p w:rsidR="00856790" w:rsidRPr="00E60503" w:rsidRDefault="00E60503" w:rsidP="00764DE5">
                  <w:pPr>
                    <w:rPr>
                      <w:sz w:val="20"/>
                      <w:szCs w:val="20"/>
                      <w:highlight w:val="black"/>
                    </w:rPr>
                  </w:pPr>
                  <w:hyperlink r:id="rId7" w:history="1">
                    <w:r w:rsidR="00856790" w:rsidRPr="00E60503">
                      <w:rPr>
                        <w:rStyle w:val="Hyperlink"/>
                        <w:sz w:val="20"/>
                        <w:szCs w:val="20"/>
                        <w:highlight w:val="black"/>
                      </w:rPr>
                      <w:t>Bruce Shipman</w:t>
                    </w:r>
                  </w:hyperlink>
                </w:p>
                <w:p w:rsidR="00856790" w:rsidRDefault="00E60503" w:rsidP="00764DE5">
                  <w:pPr>
                    <w:rPr>
                      <w:sz w:val="20"/>
                      <w:szCs w:val="20"/>
                    </w:rPr>
                  </w:pPr>
                  <w:hyperlink r:id="rId8" w:history="1">
                    <w:r w:rsidR="00856790" w:rsidRPr="00E60503">
                      <w:rPr>
                        <w:rStyle w:val="Hyperlink"/>
                        <w:sz w:val="20"/>
                        <w:szCs w:val="20"/>
                        <w:highlight w:val="black"/>
                      </w:rPr>
                      <w:t>Shy'Quan Bryant</w:t>
                    </w:r>
                  </w:hyperlink>
                </w:p>
              </w:tc>
              <w:tc>
                <w:tcPr>
                  <w:tcW w:w="890" w:type="dxa"/>
                </w:tcPr>
                <w:p w:rsidR="00764DE5" w:rsidRDefault="00BE2C40" w:rsidP="00764DE5">
                  <w:pPr>
                    <w:jc w:val="center"/>
                    <w:rPr>
                      <w:b/>
                      <w:sz w:val="20"/>
                      <w:szCs w:val="20"/>
                      <w:u w:val="single"/>
                    </w:rPr>
                  </w:pPr>
                  <w:r w:rsidRPr="00BE2C40">
                    <w:rPr>
                      <w:b/>
                      <w:sz w:val="20"/>
                      <w:szCs w:val="20"/>
                    </w:rPr>
                    <w:t xml:space="preserve">B </w:t>
                  </w:r>
                  <w:r w:rsidRPr="00BE2C40">
                    <w:rPr>
                      <w:b/>
                      <w:sz w:val="20"/>
                      <w:szCs w:val="20"/>
                      <w:u w:val="single"/>
                    </w:rPr>
                    <w:t>Group</w:t>
                  </w:r>
                </w:p>
                <w:p w:rsidR="00BE2C40" w:rsidRDefault="00E60503" w:rsidP="007547BA">
                  <w:pPr>
                    <w:rPr>
                      <w:b/>
                      <w:sz w:val="20"/>
                      <w:szCs w:val="20"/>
                    </w:rPr>
                  </w:pPr>
                  <w:hyperlink r:id="rId9" w:history="1">
                    <w:r w:rsidR="007547BA" w:rsidRPr="007547BA">
                      <w:rPr>
                        <w:rStyle w:val="Hyperlink"/>
                        <w:b/>
                        <w:sz w:val="20"/>
                        <w:szCs w:val="20"/>
                      </w:rPr>
                      <w:t>AJ Wheeler</w:t>
                    </w:r>
                  </w:hyperlink>
                </w:p>
                <w:p w:rsidR="007547BA" w:rsidRDefault="00E60503" w:rsidP="007547BA">
                  <w:pPr>
                    <w:rPr>
                      <w:b/>
                      <w:sz w:val="20"/>
                      <w:szCs w:val="20"/>
                    </w:rPr>
                  </w:pPr>
                  <w:hyperlink r:id="rId10" w:history="1">
                    <w:r w:rsidR="007547BA" w:rsidRPr="007547BA">
                      <w:rPr>
                        <w:rStyle w:val="Hyperlink"/>
                        <w:b/>
                        <w:sz w:val="20"/>
                        <w:szCs w:val="20"/>
                      </w:rPr>
                      <w:t>Amari Battle</w:t>
                    </w:r>
                  </w:hyperlink>
                </w:p>
                <w:p w:rsidR="007547BA" w:rsidRDefault="00E60503" w:rsidP="007547BA">
                  <w:pPr>
                    <w:rPr>
                      <w:b/>
                      <w:sz w:val="20"/>
                      <w:szCs w:val="20"/>
                    </w:rPr>
                  </w:pPr>
                  <w:hyperlink r:id="rId11" w:history="1">
                    <w:r w:rsidR="007547BA" w:rsidRPr="007547BA">
                      <w:rPr>
                        <w:rStyle w:val="Hyperlink"/>
                        <w:b/>
                        <w:sz w:val="20"/>
                        <w:szCs w:val="20"/>
                      </w:rPr>
                      <w:t>Jahrel Palmer</w:t>
                    </w:r>
                  </w:hyperlink>
                </w:p>
                <w:p w:rsidR="007547BA" w:rsidRPr="00BE2C40" w:rsidRDefault="00E60503" w:rsidP="007547BA">
                  <w:pPr>
                    <w:rPr>
                      <w:b/>
                      <w:sz w:val="20"/>
                      <w:szCs w:val="20"/>
                    </w:rPr>
                  </w:pPr>
                  <w:hyperlink r:id="rId12" w:history="1">
                    <w:r w:rsidR="007547BA" w:rsidRPr="007547BA">
                      <w:rPr>
                        <w:rStyle w:val="Hyperlink"/>
                        <w:b/>
                        <w:sz w:val="20"/>
                        <w:szCs w:val="20"/>
                      </w:rPr>
                      <w:t>Xavion Battle</w:t>
                    </w:r>
                  </w:hyperlink>
                </w:p>
              </w:tc>
              <w:tc>
                <w:tcPr>
                  <w:tcW w:w="890" w:type="dxa"/>
                </w:tcPr>
                <w:p w:rsidR="00764DE5" w:rsidRDefault="00764DE5">
                  <w:pPr>
                    <w:rPr>
                      <w:sz w:val="20"/>
                      <w:szCs w:val="20"/>
                    </w:rPr>
                  </w:pPr>
                </w:p>
              </w:tc>
              <w:tc>
                <w:tcPr>
                  <w:tcW w:w="890" w:type="dxa"/>
                </w:tcPr>
                <w:p w:rsidR="00764DE5" w:rsidRPr="00F734C9" w:rsidRDefault="006854F8">
                  <w:pPr>
                    <w:rPr>
                      <w:sz w:val="20"/>
                      <w:szCs w:val="20"/>
                    </w:rPr>
                  </w:pPr>
                  <w:r>
                    <w:rPr>
                      <w:sz w:val="20"/>
                      <w:szCs w:val="20"/>
                    </w:rPr>
                    <w:t>N</w:t>
                  </w:r>
                </w:p>
              </w:tc>
            </w:tr>
            <w:tr w:rsidR="001C3F0A" w:rsidTr="00764DE5">
              <w:trPr>
                <w:trHeight w:val="350"/>
              </w:trPr>
              <w:tc>
                <w:tcPr>
                  <w:tcW w:w="889" w:type="dxa"/>
                </w:tcPr>
                <w:p w:rsidR="00764DE5" w:rsidRPr="00E210FF" w:rsidRDefault="00764DE5">
                  <w:pPr>
                    <w:rPr>
                      <w:b/>
                      <w:sz w:val="20"/>
                      <w:szCs w:val="20"/>
                    </w:rPr>
                  </w:pPr>
                </w:p>
              </w:tc>
              <w:tc>
                <w:tcPr>
                  <w:tcW w:w="890" w:type="dxa"/>
                </w:tcPr>
                <w:p w:rsidR="00764DE5" w:rsidRDefault="00764DE5" w:rsidP="00764DE5">
                  <w:pPr>
                    <w:rPr>
                      <w:sz w:val="20"/>
                      <w:szCs w:val="20"/>
                    </w:rPr>
                  </w:pPr>
                </w:p>
              </w:tc>
              <w:tc>
                <w:tcPr>
                  <w:tcW w:w="890" w:type="dxa"/>
                </w:tcPr>
                <w:p w:rsidR="00764DE5" w:rsidRDefault="00764DE5" w:rsidP="00764DE5">
                  <w:pPr>
                    <w:jc w:val="center"/>
                    <w:rPr>
                      <w:sz w:val="20"/>
                      <w:szCs w:val="20"/>
                    </w:rPr>
                  </w:pPr>
                </w:p>
              </w:tc>
              <w:tc>
                <w:tcPr>
                  <w:tcW w:w="890" w:type="dxa"/>
                </w:tcPr>
                <w:p w:rsidR="00764DE5" w:rsidRDefault="00764DE5">
                  <w:pPr>
                    <w:rPr>
                      <w:sz w:val="20"/>
                      <w:szCs w:val="20"/>
                    </w:rPr>
                  </w:pPr>
                </w:p>
              </w:tc>
              <w:tc>
                <w:tcPr>
                  <w:tcW w:w="890" w:type="dxa"/>
                </w:tcPr>
                <w:p w:rsidR="00764DE5" w:rsidRPr="00F734C9" w:rsidRDefault="00764DE5">
                  <w:pPr>
                    <w:rPr>
                      <w:sz w:val="20"/>
                      <w:szCs w:val="20"/>
                    </w:rPr>
                  </w:pPr>
                </w:p>
              </w:tc>
            </w:tr>
            <w:tr w:rsidR="001C3F0A" w:rsidTr="00764DE5">
              <w:trPr>
                <w:trHeight w:val="350"/>
              </w:trPr>
              <w:tc>
                <w:tcPr>
                  <w:tcW w:w="889" w:type="dxa"/>
                </w:tcPr>
                <w:p w:rsidR="00764DE5" w:rsidRPr="00E210FF" w:rsidRDefault="00764DE5">
                  <w:pPr>
                    <w:rPr>
                      <w:b/>
                      <w:sz w:val="20"/>
                      <w:szCs w:val="20"/>
                    </w:rPr>
                  </w:pPr>
                  <w:r w:rsidRPr="00E210FF">
                    <w:rPr>
                      <w:b/>
                      <w:sz w:val="20"/>
                      <w:szCs w:val="20"/>
                    </w:rPr>
                    <w:t>Link to Notes</w:t>
                  </w:r>
                </w:p>
                <w:p w:rsidR="00764DE5" w:rsidRPr="00E210FF" w:rsidRDefault="00764DE5">
                  <w:pPr>
                    <w:rPr>
                      <w:b/>
                      <w:sz w:val="20"/>
                      <w:szCs w:val="20"/>
                    </w:rPr>
                  </w:pPr>
                </w:p>
              </w:tc>
              <w:tc>
                <w:tcPr>
                  <w:tcW w:w="890" w:type="dxa"/>
                </w:tcPr>
                <w:p w:rsidR="00764DE5" w:rsidRDefault="00E60503" w:rsidP="00764DE5">
                  <w:pPr>
                    <w:rPr>
                      <w:sz w:val="20"/>
                      <w:szCs w:val="20"/>
                    </w:rPr>
                  </w:pPr>
                  <w:hyperlink r:id="rId13" w:history="1">
                    <w:r w:rsidR="006854F8" w:rsidRPr="006854F8">
                      <w:rPr>
                        <w:rStyle w:val="Hyperlink"/>
                        <w:sz w:val="20"/>
                        <w:szCs w:val="20"/>
                      </w:rPr>
                      <w:t>Day in the Life Notes</w:t>
                    </w:r>
                  </w:hyperlink>
                </w:p>
              </w:tc>
              <w:tc>
                <w:tcPr>
                  <w:tcW w:w="890" w:type="dxa"/>
                </w:tcPr>
                <w:p w:rsidR="00764DE5" w:rsidRDefault="00764DE5" w:rsidP="00764DE5">
                  <w:pPr>
                    <w:jc w:val="center"/>
                    <w:rPr>
                      <w:sz w:val="20"/>
                      <w:szCs w:val="20"/>
                    </w:rPr>
                  </w:pPr>
                </w:p>
              </w:tc>
              <w:tc>
                <w:tcPr>
                  <w:tcW w:w="890" w:type="dxa"/>
                </w:tcPr>
                <w:p w:rsidR="00764DE5" w:rsidRDefault="00764DE5">
                  <w:pPr>
                    <w:rPr>
                      <w:sz w:val="20"/>
                      <w:szCs w:val="20"/>
                    </w:rPr>
                  </w:pPr>
                </w:p>
              </w:tc>
              <w:tc>
                <w:tcPr>
                  <w:tcW w:w="890" w:type="dxa"/>
                </w:tcPr>
                <w:p w:rsidR="00764DE5" w:rsidRPr="00F734C9" w:rsidRDefault="00764DE5">
                  <w:pPr>
                    <w:rPr>
                      <w:sz w:val="20"/>
                      <w:szCs w:val="20"/>
                    </w:rPr>
                  </w:pPr>
                </w:p>
              </w:tc>
            </w:tr>
          </w:tbl>
          <w:p w:rsidR="008A217B" w:rsidRDefault="008A217B">
            <w:pPr>
              <w:rPr>
                <w:sz w:val="28"/>
                <w:szCs w:val="28"/>
              </w:rPr>
            </w:pPr>
          </w:p>
          <w:p w:rsidR="00764DE5" w:rsidRPr="00764DE5" w:rsidRDefault="00BE2493" w:rsidP="00BE2493">
            <w:pPr>
              <w:jc w:val="center"/>
              <w:rPr>
                <w:sz w:val="24"/>
                <w:szCs w:val="24"/>
              </w:rPr>
            </w:pPr>
            <w:r>
              <w:rPr>
                <w:sz w:val="28"/>
                <w:szCs w:val="28"/>
              </w:rPr>
              <w:t>*</w:t>
            </w:r>
            <w:r w:rsidRPr="00BE2493">
              <w:rPr>
                <w:b/>
                <w:i/>
                <w:sz w:val="28"/>
                <w:szCs w:val="28"/>
              </w:rPr>
              <w:t>Observation dates subjected to change.</w:t>
            </w:r>
          </w:p>
        </w:tc>
      </w:tr>
    </w:tbl>
    <w:p w:rsidR="00860851" w:rsidRDefault="00860851">
      <w:pPr>
        <w:rPr>
          <w:sz w:val="28"/>
          <w:szCs w:val="28"/>
        </w:rPr>
      </w:pPr>
    </w:p>
    <w:p w:rsidR="00CF0DE1" w:rsidRDefault="00CF0DE1">
      <w:pPr>
        <w:rPr>
          <w:sz w:val="28"/>
          <w:szCs w:val="28"/>
        </w:rPr>
      </w:pPr>
    </w:p>
    <w:p w:rsidR="00CF0DE1" w:rsidRDefault="00CF0DE1">
      <w:pPr>
        <w:rPr>
          <w:sz w:val="28"/>
          <w:szCs w:val="28"/>
        </w:rPr>
      </w:pPr>
    </w:p>
    <w:p w:rsidR="00CF0DE1" w:rsidRDefault="00CF0DE1">
      <w:pPr>
        <w:rPr>
          <w:sz w:val="28"/>
          <w:szCs w:val="28"/>
        </w:rPr>
      </w:pPr>
    </w:p>
    <w:p w:rsidR="00CF0DE1" w:rsidRDefault="00CF0DE1">
      <w:pPr>
        <w:rPr>
          <w:sz w:val="28"/>
          <w:szCs w:val="28"/>
        </w:rPr>
      </w:pPr>
    </w:p>
    <w:p w:rsidR="00CF0DE1" w:rsidRDefault="00CF0DE1">
      <w:pPr>
        <w:rPr>
          <w:sz w:val="28"/>
          <w:szCs w:val="28"/>
        </w:rPr>
      </w:pPr>
    </w:p>
    <w:p w:rsidR="00CF0DE1" w:rsidRDefault="00CF0DE1">
      <w:pPr>
        <w:rPr>
          <w:sz w:val="28"/>
          <w:szCs w:val="28"/>
        </w:rPr>
      </w:pPr>
    </w:p>
    <w:p w:rsidR="00CF0DE1" w:rsidRDefault="00CF0DE1">
      <w:pPr>
        <w:rPr>
          <w:sz w:val="28"/>
          <w:szCs w:val="28"/>
        </w:rPr>
      </w:pPr>
    </w:p>
    <w:tbl>
      <w:tblPr>
        <w:tblStyle w:val="TableGrid"/>
        <w:tblW w:w="0" w:type="auto"/>
        <w:tblLook w:val="04A0" w:firstRow="1" w:lastRow="0" w:firstColumn="1" w:lastColumn="0" w:noHBand="0" w:noVBand="1"/>
      </w:tblPr>
      <w:tblGrid>
        <w:gridCol w:w="9350"/>
      </w:tblGrid>
      <w:tr w:rsidR="009365E3" w:rsidTr="00894168">
        <w:tc>
          <w:tcPr>
            <w:tcW w:w="9350" w:type="dxa"/>
            <w:shd w:val="clear" w:color="auto" w:fill="FFFF00"/>
          </w:tcPr>
          <w:p w:rsidR="00300B8A" w:rsidRPr="00AA72E8" w:rsidRDefault="003E7587">
            <w:pPr>
              <w:rPr>
                <w:b/>
                <w:sz w:val="32"/>
                <w:szCs w:val="32"/>
              </w:rPr>
            </w:pPr>
            <w:r>
              <w:rPr>
                <w:b/>
                <w:sz w:val="32"/>
                <w:szCs w:val="32"/>
              </w:rPr>
              <w:lastRenderedPageBreak/>
              <w:t>Part 3: Day i</w:t>
            </w:r>
            <w:r w:rsidR="009365E3" w:rsidRPr="00AA72E8">
              <w:rPr>
                <w:b/>
                <w:sz w:val="32"/>
                <w:szCs w:val="32"/>
              </w:rPr>
              <w:t>n</w:t>
            </w:r>
            <w:r w:rsidR="006047B0" w:rsidRPr="00AA72E8">
              <w:rPr>
                <w:b/>
                <w:sz w:val="32"/>
                <w:szCs w:val="32"/>
              </w:rPr>
              <w:t xml:space="preserve"> The Life Project</w:t>
            </w:r>
          </w:p>
          <w:p w:rsidR="00894168" w:rsidRPr="00AA72E8" w:rsidRDefault="00894168">
            <w:pPr>
              <w:rPr>
                <w:b/>
                <w:sz w:val="32"/>
                <w:szCs w:val="32"/>
              </w:rPr>
            </w:pPr>
            <w:r w:rsidRPr="00AA72E8">
              <w:rPr>
                <w:b/>
                <w:sz w:val="32"/>
                <w:szCs w:val="32"/>
              </w:rPr>
              <w:t>Observations</w:t>
            </w:r>
          </w:p>
          <w:p w:rsidR="00300B8A" w:rsidRPr="00894168" w:rsidRDefault="00300B8A">
            <w:pPr>
              <w:rPr>
                <w:b/>
                <w:sz w:val="28"/>
                <w:szCs w:val="28"/>
              </w:rPr>
            </w:pPr>
          </w:p>
        </w:tc>
      </w:tr>
      <w:tr w:rsidR="006047B0" w:rsidTr="009365E3">
        <w:tc>
          <w:tcPr>
            <w:tcW w:w="9350" w:type="dxa"/>
          </w:tcPr>
          <w:p w:rsidR="006047B0" w:rsidRPr="001C3F0A" w:rsidRDefault="006047B0">
            <w:pPr>
              <w:rPr>
                <w:b/>
                <w:sz w:val="28"/>
                <w:szCs w:val="28"/>
              </w:rPr>
            </w:pPr>
            <w:r w:rsidRPr="001C3F0A">
              <w:rPr>
                <w:b/>
                <w:sz w:val="28"/>
                <w:szCs w:val="28"/>
              </w:rPr>
              <w:t>Observation #1</w:t>
            </w:r>
          </w:p>
          <w:p w:rsidR="00894168" w:rsidRDefault="00894168">
            <w:pPr>
              <w:rPr>
                <w:sz w:val="28"/>
                <w:szCs w:val="28"/>
              </w:rPr>
            </w:pPr>
            <w:r>
              <w:rPr>
                <w:sz w:val="28"/>
                <w:szCs w:val="28"/>
              </w:rPr>
              <w:t>8:30</w:t>
            </w:r>
          </w:p>
          <w:p w:rsidR="00894168" w:rsidRDefault="00894168">
            <w:pPr>
              <w:rPr>
                <w:sz w:val="28"/>
                <w:szCs w:val="28"/>
              </w:rPr>
            </w:pPr>
            <w:r>
              <w:rPr>
                <w:sz w:val="28"/>
                <w:szCs w:val="28"/>
              </w:rPr>
              <w:t>10.18.19</w:t>
            </w:r>
          </w:p>
          <w:p w:rsidR="00894168" w:rsidRDefault="00894168">
            <w:pPr>
              <w:rPr>
                <w:sz w:val="28"/>
                <w:szCs w:val="28"/>
              </w:rPr>
            </w:pPr>
            <w:r>
              <w:rPr>
                <w:sz w:val="28"/>
                <w:szCs w:val="28"/>
              </w:rPr>
              <w:t>Intro to Math 1</w:t>
            </w:r>
          </w:p>
          <w:p w:rsidR="00894168" w:rsidRDefault="00894168">
            <w:pPr>
              <w:rPr>
                <w:sz w:val="28"/>
                <w:szCs w:val="28"/>
              </w:rPr>
            </w:pPr>
            <w:r>
              <w:rPr>
                <w:sz w:val="28"/>
                <w:szCs w:val="28"/>
              </w:rPr>
              <w:t xml:space="preserve">During this observation, the focus is on the following students: </w:t>
            </w:r>
            <w:r w:rsidRPr="00E60503">
              <w:rPr>
                <w:sz w:val="28"/>
                <w:szCs w:val="28"/>
                <w:highlight w:val="black"/>
              </w:rPr>
              <w:t>Bryan Mitchell</w:t>
            </w:r>
            <w:r>
              <w:rPr>
                <w:sz w:val="28"/>
                <w:szCs w:val="28"/>
              </w:rPr>
              <w:t xml:space="preserve">, </w:t>
            </w:r>
            <w:r w:rsidRPr="00E60503">
              <w:rPr>
                <w:sz w:val="28"/>
                <w:szCs w:val="28"/>
                <w:highlight w:val="black"/>
              </w:rPr>
              <w:t>Bruce Shipman, and Shy</w:t>
            </w:r>
            <w:r w:rsidR="00E31B33" w:rsidRPr="00E60503">
              <w:rPr>
                <w:sz w:val="28"/>
                <w:szCs w:val="28"/>
                <w:highlight w:val="black"/>
              </w:rPr>
              <w:t>’Q</w:t>
            </w:r>
            <w:r w:rsidRPr="00E60503">
              <w:rPr>
                <w:sz w:val="28"/>
                <w:szCs w:val="28"/>
                <w:highlight w:val="black"/>
              </w:rPr>
              <w:t>uan Bryant</w:t>
            </w:r>
            <w:r>
              <w:rPr>
                <w:sz w:val="28"/>
                <w:szCs w:val="28"/>
              </w:rPr>
              <w:t>. During this observation, students were working independently on practice questions. As this practice was happening, the teacher was circulating the room and helping students on an individual basis.</w:t>
            </w:r>
            <w:r w:rsidR="00AA72E8">
              <w:rPr>
                <w:sz w:val="28"/>
                <w:szCs w:val="28"/>
              </w:rPr>
              <w:t xml:space="preserve"> The three students that I have shadowed for the past few months seemed really engaged in their work. </w:t>
            </w:r>
            <w:r w:rsidR="003E7587">
              <w:rPr>
                <w:sz w:val="28"/>
                <w:szCs w:val="28"/>
              </w:rPr>
              <w:t>They did ask clarifying questions during this observation</w:t>
            </w:r>
            <w:r w:rsidR="00E31B33">
              <w:rPr>
                <w:sz w:val="28"/>
                <w:szCs w:val="28"/>
              </w:rPr>
              <w:t>. There were</w:t>
            </w:r>
            <w:r w:rsidR="003E7587">
              <w:rPr>
                <w:sz w:val="28"/>
                <w:szCs w:val="28"/>
              </w:rPr>
              <w:t xml:space="preserve"> some levels of dialogue centered around the work. </w:t>
            </w:r>
            <w:r w:rsidR="00CF0DE1">
              <w:rPr>
                <w:sz w:val="28"/>
                <w:szCs w:val="28"/>
              </w:rPr>
              <w:t>When asked about their own individual levels of interest and engagement, students each made recurring comments. They each said the liked the class as well as the teacher and students in the class, but would like to see more collaboration integrated into the class.</w:t>
            </w:r>
          </w:p>
        </w:tc>
      </w:tr>
      <w:tr w:rsidR="006047B0" w:rsidTr="009365E3">
        <w:tc>
          <w:tcPr>
            <w:tcW w:w="9350" w:type="dxa"/>
          </w:tcPr>
          <w:p w:rsidR="006047B0" w:rsidRPr="001C3F0A" w:rsidRDefault="006047B0">
            <w:pPr>
              <w:rPr>
                <w:b/>
                <w:sz w:val="28"/>
                <w:szCs w:val="28"/>
              </w:rPr>
            </w:pPr>
            <w:r w:rsidRPr="001C3F0A">
              <w:rPr>
                <w:b/>
                <w:sz w:val="28"/>
                <w:szCs w:val="28"/>
              </w:rPr>
              <w:t>Observation #2</w:t>
            </w:r>
          </w:p>
          <w:p w:rsidR="00B6717C" w:rsidRDefault="00B6717C">
            <w:pPr>
              <w:rPr>
                <w:sz w:val="28"/>
                <w:szCs w:val="28"/>
              </w:rPr>
            </w:pPr>
            <w:r>
              <w:rPr>
                <w:sz w:val="28"/>
                <w:szCs w:val="28"/>
              </w:rPr>
              <w:t>8:45</w:t>
            </w:r>
          </w:p>
          <w:p w:rsidR="006047B0" w:rsidRDefault="00894168">
            <w:pPr>
              <w:rPr>
                <w:sz w:val="28"/>
                <w:szCs w:val="28"/>
              </w:rPr>
            </w:pPr>
            <w:r>
              <w:rPr>
                <w:sz w:val="28"/>
                <w:szCs w:val="28"/>
              </w:rPr>
              <w:t>10.28.19</w:t>
            </w:r>
          </w:p>
          <w:p w:rsidR="006047B0" w:rsidRDefault="006047B0">
            <w:pPr>
              <w:rPr>
                <w:sz w:val="28"/>
                <w:szCs w:val="28"/>
              </w:rPr>
            </w:pPr>
            <w:r>
              <w:rPr>
                <w:sz w:val="28"/>
                <w:szCs w:val="28"/>
              </w:rPr>
              <w:t>Intro to English 2</w:t>
            </w:r>
          </w:p>
          <w:p w:rsidR="006047B0" w:rsidRDefault="006047B0">
            <w:pPr>
              <w:rPr>
                <w:sz w:val="28"/>
                <w:szCs w:val="28"/>
              </w:rPr>
            </w:pPr>
            <w:r>
              <w:rPr>
                <w:sz w:val="28"/>
                <w:szCs w:val="28"/>
              </w:rPr>
              <w:t xml:space="preserve">During this particular observation, the focus is on the following students: </w:t>
            </w:r>
            <w:r w:rsidRPr="00E60503">
              <w:rPr>
                <w:sz w:val="28"/>
                <w:szCs w:val="28"/>
                <w:highlight w:val="black"/>
              </w:rPr>
              <w:t>AJ</w:t>
            </w:r>
            <w:r>
              <w:rPr>
                <w:sz w:val="28"/>
                <w:szCs w:val="28"/>
              </w:rPr>
              <w:t xml:space="preserve"> </w:t>
            </w:r>
            <w:r w:rsidRPr="00E60503">
              <w:rPr>
                <w:sz w:val="28"/>
                <w:szCs w:val="28"/>
                <w:highlight w:val="black"/>
              </w:rPr>
              <w:t>Wheeler, Amari Battle, Jahrel Palmer, and Xavion Battle</w:t>
            </w:r>
            <w:r>
              <w:rPr>
                <w:sz w:val="28"/>
                <w:szCs w:val="28"/>
              </w:rPr>
              <w:t>. Students were working on hyperboles. The students appeared to be interested in what was happening. When asked about their interest in the classroom activities, they all felt a sense of engagement in what was being taught. Though the students were engaged there was little to no spoken involvement in the question/answer techniques being orchestrated by the teacher.</w:t>
            </w:r>
            <w:r w:rsidR="00CF0DE1">
              <w:rPr>
                <w:sz w:val="28"/>
                <w:szCs w:val="28"/>
              </w:rPr>
              <w:t xml:space="preserve"> Overall the class was predominately about teacher lecture and less about student involvement and student voice.</w:t>
            </w:r>
          </w:p>
          <w:p w:rsidR="006047B0" w:rsidRDefault="006047B0">
            <w:pPr>
              <w:rPr>
                <w:sz w:val="28"/>
                <w:szCs w:val="28"/>
              </w:rPr>
            </w:pPr>
          </w:p>
        </w:tc>
      </w:tr>
      <w:tr w:rsidR="001C3F0A" w:rsidTr="009365E3">
        <w:tc>
          <w:tcPr>
            <w:tcW w:w="9350" w:type="dxa"/>
          </w:tcPr>
          <w:p w:rsidR="001C3F0A" w:rsidRDefault="001C3F0A">
            <w:pPr>
              <w:rPr>
                <w:b/>
                <w:sz w:val="28"/>
                <w:szCs w:val="28"/>
              </w:rPr>
            </w:pPr>
            <w:r>
              <w:rPr>
                <w:b/>
                <w:sz w:val="28"/>
                <w:szCs w:val="28"/>
              </w:rPr>
              <w:t>Observation #3</w:t>
            </w:r>
          </w:p>
          <w:p w:rsidR="00CF0DE1" w:rsidRDefault="00CF0DE1">
            <w:pPr>
              <w:rPr>
                <w:sz w:val="28"/>
                <w:szCs w:val="28"/>
              </w:rPr>
            </w:pPr>
            <w:r>
              <w:rPr>
                <w:sz w:val="28"/>
                <w:szCs w:val="28"/>
              </w:rPr>
              <w:t>Into to Math 1</w:t>
            </w:r>
          </w:p>
          <w:p w:rsidR="00CF0DE1" w:rsidRDefault="00CF0DE1">
            <w:pPr>
              <w:rPr>
                <w:sz w:val="28"/>
                <w:szCs w:val="28"/>
              </w:rPr>
            </w:pPr>
            <w:r>
              <w:rPr>
                <w:sz w:val="28"/>
                <w:szCs w:val="28"/>
              </w:rPr>
              <w:t>11.4.19</w:t>
            </w:r>
          </w:p>
          <w:p w:rsidR="00E31B33" w:rsidRDefault="00E31B33">
            <w:pPr>
              <w:rPr>
                <w:sz w:val="28"/>
                <w:szCs w:val="28"/>
              </w:rPr>
            </w:pPr>
            <w:r>
              <w:rPr>
                <w:sz w:val="28"/>
                <w:szCs w:val="28"/>
              </w:rPr>
              <w:t>8:45am</w:t>
            </w:r>
          </w:p>
          <w:p w:rsidR="00E31B33" w:rsidRPr="00CF0DE1" w:rsidRDefault="00E31B33">
            <w:pPr>
              <w:rPr>
                <w:sz w:val="28"/>
                <w:szCs w:val="28"/>
              </w:rPr>
            </w:pPr>
            <w:r>
              <w:rPr>
                <w:sz w:val="28"/>
                <w:szCs w:val="28"/>
              </w:rPr>
              <w:t>During the observation today, the students were taking an assessment. The students participated in a</w:t>
            </w:r>
            <w:r w:rsidR="00906009">
              <w:rPr>
                <w:sz w:val="28"/>
                <w:szCs w:val="28"/>
              </w:rPr>
              <w:t xml:space="preserve"> review prior to the assessment. As I observed the </w:t>
            </w:r>
            <w:r w:rsidR="00906009">
              <w:rPr>
                <w:sz w:val="28"/>
                <w:szCs w:val="28"/>
              </w:rPr>
              <w:lastRenderedPageBreak/>
              <w:t>students that I am using for this project, they seemed to be knowledgeable of the m</w:t>
            </w:r>
            <w:r w:rsidR="006E2183">
              <w:rPr>
                <w:sz w:val="28"/>
                <w:szCs w:val="28"/>
              </w:rPr>
              <w:t>aterial that was covered during</w:t>
            </w:r>
            <w:r w:rsidR="00095AC1">
              <w:rPr>
                <w:sz w:val="28"/>
                <w:szCs w:val="28"/>
              </w:rPr>
              <w:t xml:space="preserve"> the review prior to the assessment. As I observed the students during their assessment, there seemed to be some level of struggle (which is good). After the assessment I spoke with the students about the assessment. They agreed that the assessment was challenging but they felt that they did well on it. The admitted that were some problems that they weren’t sure if they got right. They also said they felt the teacher did a good job of teaching the material and preparing them to be successful on the assessment.</w:t>
            </w:r>
          </w:p>
        </w:tc>
      </w:tr>
      <w:tr w:rsidR="001C3F0A" w:rsidTr="009365E3">
        <w:tc>
          <w:tcPr>
            <w:tcW w:w="9350" w:type="dxa"/>
          </w:tcPr>
          <w:p w:rsidR="001C3F0A" w:rsidRPr="00CF0DE1" w:rsidRDefault="001C3F0A">
            <w:pPr>
              <w:rPr>
                <w:b/>
                <w:sz w:val="28"/>
                <w:szCs w:val="28"/>
              </w:rPr>
            </w:pPr>
            <w:r w:rsidRPr="00CF0DE1">
              <w:rPr>
                <w:b/>
                <w:sz w:val="28"/>
                <w:szCs w:val="28"/>
              </w:rPr>
              <w:lastRenderedPageBreak/>
              <w:t>Observation #4</w:t>
            </w:r>
          </w:p>
          <w:p w:rsidR="00CF0DE1" w:rsidRPr="00CF0DE1" w:rsidRDefault="00CF0DE1">
            <w:pPr>
              <w:rPr>
                <w:sz w:val="28"/>
                <w:szCs w:val="28"/>
              </w:rPr>
            </w:pPr>
            <w:r w:rsidRPr="00CF0DE1">
              <w:rPr>
                <w:sz w:val="28"/>
                <w:szCs w:val="28"/>
              </w:rPr>
              <w:t>8:30am</w:t>
            </w:r>
          </w:p>
          <w:p w:rsidR="00CF0DE1" w:rsidRPr="00CF0DE1" w:rsidRDefault="00CF0DE1">
            <w:pPr>
              <w:rPr>
                <w:sz w:val="28"/>
                <w:szCs w:val="28"/>
              </w:rPr>
            </w:pPr>
            <w:r w:rsidRPr="00CF0DE1">
              <w:rPr>
                <w:sz w:val="28"/>
                <w:szCs w:val="28"/>
              </w:rPr>
              <w:t>11.12.19</w:t>
            </w:r>
          </w:p>
          <w:p w:rsidR="00CF0DE1" w:rsidRDefault="00CF0DE1">
            <w:pPr>
              <w:rPr>
                <w:sz w:val="28"/>
                <w:szCs w:val="28"/>
              </w:rPr>
            </w:pPr>
            <w:r>
              <w:rPr>
                <w:sz w:val="28"/>
                <w:szCs w:val="28"/>
              </w:rPr>
              <w:t>Intro to English II</w:t>
            </w:r>
          </w:p>
          <w:p w:rsidR="005E7FF5" w:rsidRDefault="005E7FF5">
            <w:pPr>
              <w:rPr>
                <w:sz w:val="28"/>
                <w:szCs w:val="28"/>
              </w:rPr>
            </w:pPr>
            <w:r>
              <w:rPr>
                <w:sz w:val="28"/>
                <w:szCs w:val="28"/>
              </w:rPr>
              <w:t>During the observation, students doing work around Characterization. They were reading a short story about mice. Once that was complete, students engaged in a discussion about the main character in the short story which was a mouse. The teacher used a wide range of teaching techniques to get students to make cross references about mice through a literal and literary lens. Student engagement levels were not outstanding but were not bad either. I do question if the student found interest or relevance in the short story that they read. They seemed more energized around the skill of learning characterization than they did in terms of the actual short story. The shadowed students had communicated with me in a previous interview that they were interested in reading more culturally relevant text.</w:t>
            </w:r>
          </w:p>
          <w:p w:rsidR="00095AC1" w:rsidRPr="00CF0DE1" w:rsidRDefault="00095AC1">
            <w:pPr>
              <w:rPr>
                <w:sz w:val="28"/>
                <w:szCs w:val="28"/>
              </w:rPr>
            </w:pPr>
          </w:p>
        </w:tc>
      </w:tr>
    </w:tbl>
    <w:p w:rsidR="009365E3" w:rsidRDefault="009365E3">
      <w:pPr>
        <w:rPr>
          <w:sz w:val="28"/>
          <w:szCs w:val="28"/>
        </w:rPr>
      </w:pPr>
    </w:p>
    <w:p w:rsidR="001C3F0A" w:rsidRDefault="001C3F0A">
      <w:pPr>
        <w:rPr>
          <w:sz w:val="28"/>
          <w:szCs w:val="28"/>
        </w:rPr>
      </w:pPr>
    </w:p>
    <w:p w:rsidR="001C3F0A" w:rsidRDefault="001C3F0A">
      <w:pPr>
        <w:rPr>
          <w:sz w:val="28"/>
          <w:szCs w:val="28"/>
        </w:rPr>
      </w:pPr>
    </w:p>
    <w:p w:rsidR="001C3F0A" w:rsidRDefault="001C3F0A">
      <w:pPr>
        <w:rPr>
          <w:sz w:val="28"/>
          <w:szCs w:val="28"/>
        </w:rPr>
      </w:pPr>
    </w:p>
    <w:p w:rsidR="001C3F0A" w:rsidRDefault="001C3F0A">
      <w:pPr>
        <w:rPr>
          <w:sz w:val="28"/>
          <w:szCs w:val="28"/>
        </w:rPr>
      </w:pPr>
    </w:p>
    <w:p w:rsidR="001C3F0A" w:rsidRDefault="001C3F0A">
      <w:pPr>
        <w:rPr>
          <w:sz w:val="28"/>
          <w:szCs w:val="28"/>
        </w:rPr>
      </w:pPr>
    </w:p>
    <w:p w:rsidR="001C3F0A" w:rsidRDefault="001C3F0A">
      <w:pPr>
        <w:rPr>
          <w:sz w:val="28"/>
          <w:szCs w:val="28"/>
        </w:rPr>
      </w:pPr>
    </w:p>
    <w:p w:rsidR="001C3F0A" w:rsidRDefault="001C3F0A">
      <w:pPr>
        <w:rPr>
          <w:sz w:val="28"/>
          <w:szCs w:val="28"/>
        </w:rPr>
      </w:pPr>
    </w:p>
    <w:p w:rsidR="001C3F0A" w:rsidRDefault="001C3F0A">
      <w:pPr>
        <w:rPr>
          <w:sz w:val="28"/>
          <w:szCs w:val="28"/>
        </w:rPr>
      </w:pPr>
    </w:p>
    <w:p w:rsidR="001C3F0A" w:rsidRDefault="001C3F0A">
      <w:pPr>
        <w:rPr>
          <w:sz w:val="28"/>
          <w:szCs w:val="28"/>
        </w:rPr>
      </w:pPr>
    </w:p>
    <w:p w:rsidR="001C3F0A" w:rsidRDefault="001C3F0A">
      <w:pPr>
        <w:rPr>
          <w:sz w:val="28"/>
          <w:szCs w:val="28"/>
        </w:rPr>
      </w:pPr>
    </w:p>
    <w:p w:rsidR="001C3F0A" w:rsidRDefault="001C3F0A">
      <w:pPr>
        <w:rPr>
          <w:sz w:val="28"/>
          <w:szCs w:val="28"/>
        </w:rPr>
      </w:pPr>
    </w:p>
    <w:p w:rsidR="001C3F0A" w:rsidRDefault="001C3F0A">
      <w:pPr>
        <w:rPr>
          <w:sz w:val="28"/>
          <w:szCs w:val="28"/>
        </w:rPr>
      </w:pPr>
    </w:p>
    <w:p w:rsidR="001C3F0A" w:rsidRPr="003E7587" w:rsidRDefault="001C3F0A" w:rsidP="001C3F0A">
      <w:pPr>
        <w:jc w:val="center"/>
        <w:rPr>
          <w:rFonts w:ascii="Georgia" w:hAnsi="Georgia"/>
          <w:b/>
          <w:sz w:val="72"/>
          <w:szCs w:val="72"/>
        </w:rPr>
      </w:pPr>
      <w:r w:rsidRPr="003E7587">
        <w:rPr>
          <w:rFonts w:ascii="Georgia" w:hAnsi="Georgia"/>
          <w:b/>
          <w:sz w:val="72"/>
          <w:szCs w:val="72"/>
        </w:rPr>
        <w:t>Pictures of Students</w:t>
      </w:r>
    </w:p>
    <w:tbl>
      <w:tblPr>
        <w:tblStyle w:val="TableGrid"/>
        <w:tblW w:w="0" w:type="auto"/>
        <w:tblLook w:val="04A0" w:firstRow="1" w:lastRow="0" w:firstColumn="1" w:lastColumn="0" w:noHBand="0" w:noVBand="1"/>
      </w:tblPr>
      <w:tblGrid>
        <w:gridCol w:w="9128"/>
        <w:gridCol w:w="222"/>
      </w:tblGrid>
      <w:tr w:rsidR="0075679E" w:rsidTr="0075679E">
        <w:tc>
          <w:tcPr>
            <w:tcW w:w="4675" w:type="dxa"/>
          </w:tcPr>
          <w:p w:rsidR="0075679E" w:rsidRDefault="0075679E">
            <w:pPr>
              <w:rPr>
                <w:sz w:val="28"/>
                <w:szCs w:val="28"/>
              </w:rPr>
            </w:pPr>
            <w:r>
              <w:rPr>
                <w:noProof/>
                <w:sz w:val="28"/>
                <w:szCs w:val="28"/>
              </w:rPr>
              <w:drawing>
                <wp:inline distT="0" distB="0" distL="0" distR="0">
                  <wp:extent cx="4564062" cy="5942335"/>
                  <wp:effectExtent l="0" t="3492" r="4762" b="4763"/>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blem of Practice 1.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4572646" cy="5953511"/>
                          </a:xfrm>
                          <a:prstGeom prst="rect">
                            <a:avLst/>
                          </a:prstGeom>
                        </pic:spPr>
                      </pic:pic>
                    </a:graphicData>
                  </a:graphic>
                </wp:inline>
              </w:drawing>
            </w:r>
          </w:p>
        </w:tc>
        <w:tc>
          <w:tcPr>
            <w:tcW w:w="4675" w:type="dxa"/>
          </w:tcPr>
          <w:p w:rsidR="0075679E" w:rsidRDefault="0075679E">
            <w:pPr>
              <w:rPr>
                <w:sz w:val="28"/>
                <w:szCs w:val="28"/>
              </w:rPr>
            </w:pPr>
          </w:p>
        </w:tc>
      </w:tr>
      <w:tr w:rsidR="0075679E" w:rsidTr="0075679E">
        <w:tc>
          <w:tcPr>
            <w:tcW w:w="4675" w:type="dxa"/>
          </w:tcPr>
          <w:p w:rsidR="0075679E" w:rsidRDefault="003609BC">
            <w:pPr>
              <w:rPr>
                <w:sz w:val="28"/>
                <w:szCs w:val="28"/>
              </w:rPr>
            </w:pPr>
            <w:r>
              <w:rPr>
                <w:noProof/>
                <w:sz w:val="28"/>
                <w:szCs w:val="28"/>
              </w:rPr>
              <w:lastRenderedPageBreak/>
              <w:drawing>
                <wp:inline distT="0" distB="0" distL="0" distR="0">
                  <wp:extent cx="4852990" cy="5943600"/>
                  <wp:effectExtent l="6985"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blem of Practice Conger.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4855088" cy="5946170"/>
                          </a:xfrm>
                          <a:prstGeom prst="rect">
                            <a:avLst/>
                          </a:prstGeom>
                        </pic:spPr>
                      </pic:pic>
                    </a:graphicData>
                  </a:graphic>
                </wp:inline>
              </w:drawing>
            </w:r>
          </w:p>
        </w:tc>
        <w:tc>
          <w:tcPr>
            <w:tcW w:w="4675" w:type="dxa"/>
          </w:tcPr>
          <w:p w:rsidR="0075679E" w:rsidRDefault="0075679E">
            <w:pPr>
              <w:rPr>
                <w:sz w:val="28"/>
                <w:szCs w:val="28"/>
              </w:rPr>
            </w:pPr>
          </w:p>
        </w:tc>
      </w:tr>
      <w:tr w:rsidR="0075679E" w:rsidTr="0075679E">
        <w:tc>
          <w:tcPr>
            <w:tcW w:w="4675" w:type="dxa"/>
          </w:tcPr>
          <w:p w:rsidR="0075679E" w:rsidRDefault="0075679E">
            <w:pPr>
              <w:rPr>
                <w:sz w:val="28"/>
                <w:szCs w:val="28"/>
              </w:rPr>
            </w:pPr>
            <w:bookmarkStart w:id="0" w:name="_GoBack"/>
            <w:r>
              <w:rPr>
                <w:noProof/>
                <w:sz w:val="28"/>
                <w:szCs w:val="28"/>
              </w:rPr>
              <w:lastRenderedPageBreak/>
              <w:drawing>
                <wp:inline distT="0" distB="0" distL="0" distR="0">
                  <wp:extent cx="4538665" cy="5943600"/>
                  <wp:effectExtent l="2223"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blem of Practice 2.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4540698" cy="5946262"/>
                          </a:xfrm>
                          <a:prstGeom prst="rect">
                            <a:avLst/>
                          </a:prstGeom>
                        </pic:spPr>
                      </pic:pic>
                    </a:graphicData>
                  </a:graphic>
                </wp:inline>
              </w:drawing>
            </w:r>
            <w:bookmarkEnd w:id="0"/>
          </w:p>
        </w:tc>
        <w:tc>
          <w:tcPr>
            <w:tcW w:w="4675" w:type="dxa"/>
          </w:tcPr>
          <w:p w:rsidR="0075679E" w:rsidRDefault="0075679E">
            <w:pPr>
              <w:rPr>
                <w:sz w:val="28"/>
                <w:szCs w:val="28"/>
              </w:rPr>
            </w:pPr>
          </w:p>
        </w:tc>
      </w:tr>
    </w:tbl>
    <w:p w:rsidR="0075679E" w:rsidRDefault="0075679E">
      <w:pPr>
        <w:rPr>
          <w:sz w:val="28"/>
          <w:szCs w:val="28"/>
        </w:rPr>
      </w:pPr>
    </w:p>
    <w:tbl>
      <w:tblPr>
        <w:tblStyle w:val="TableGrid"/>
        <w:tblW w:w="0" w:type="auto"/>
        <w:tblLook w:val="04A0" w:firstRow="1" w:lastRow="0" w:firstColumn="1" w:lastColumn="0" w:noHBand="0" w:noVBand="1"/>
      </w:tblPr>
      <w:tblGrid>
        <w:gridCol w:w="9128"/>
        <w:gridCol w:w="222"/>
      </w:tblGrid>
      <w:tr w:rsidR="0075679E" w:rsidTr="003609BC">
        <w:tc>
          <w:tcPr>
            <w:tcW w:w="9128" w:type="dxa"/>
          </w:tcPr>
          <w:p w:rsidR="0075679E" w:rsidRDefault="0075679E">
            <w:pPr>
              <w:rPr>
                <w:sz w:val="28"/>
                <w:szCs w:val="28"/>
              </w:rPr>
            </w:pPr>
            <w:r>
              <w:rPr>
                <w:noProof/>
                <w:sz w:val="28"/>
                <w:szCs w:val="28"/>
              </w:rPr>
              <w:lastRenderedPageBreak/>
              <w:drawing>
                <wp:inline distT="0" distB="0" distL="0" distR="0">
                  <wp:extent cx="4898307" cy="5943136"/>
                  <wp:effectExtent l="0" t="8255" r="889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blem of Practice 3.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4903893" cy="5949913"/>
                          </a:xfrm>
                          <a:prstGeom prst="rect">
                            <a:avLst/>
                          </a:prstGeom>
                        </pic:spPr>
                      </pic:pic>
                    </a:graphicData>
                  </a:graphic>
                </wp:inline>
              </w:drawing>
            </w:r>
          </w:p>
        </w:tc>
        <w:tc>
          <w:tcPr>
            <w:tcW w:w="222" w:type="dxa"/>
          </w:tcPr>
          <w:p w:rsidR="0075679E" w:rsidRDefault="0075679E">
            <w:pPr>
              <w:rPr>
                <w:sz w:val="28"/>
                <w:szCs w:val="28"/>
              </w:rPr>
            </w:pPr>
          </w:p>
        </w:tc>
      </w:tr>
      <w:tr w:rsidR="0075679E" w:rsidTr="003609BC">
        <w:tc>
          <w:tcPr>
            <w:tcW w:w="9128" w:type="dxa"/>
          </w:tcPr>
          <w:p w:rsidR="0075679E" w:rsidRDefault="003609BC">
            <w:pPr>
              <w:rPr>
                <w:sz w:val="28"/>
                <w:szCs w:val="28"/>
              </w:rPr>
            </w:pPr>
            <w:r>
              <w:rPr>
                <w:noProof/>
                <w:sz w:val="28"/>
                <w:szCs w:val="28"/>
              </w:rPr>
              <w:lastRenderedPageBreak/>
              <w:drawing>
                <wp:inline distT="0" distB="0" distL="0" distR="0">
                  <wp:extent cx="5917431" cy="5943237"/>
                  <wp:effectExtent l="6032"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blem of Practice 4.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5923085" cy="5948916"/>
                          </a:xfrm>
                          <a:prstGeom prst="rect">
                            <a:avLst/>
                          </a:prstGeom>
                        </pic:spPr>
                      </pic:pic>
                    </a:graphicData>
                  </a:graphic>
                </wp:inline>
              </w:drawing>
            </w:r>
          </w:p>
        </w:tc>
        <w:tc>
          <w:tcPr>
            <w:tcW w:w="222" w:type="dxa"/>
          </w:tcPr>
          <w:p w:rsidR="0075679E" w:rsidRDefault="0075679E">
            <w:pPr>
              <w:rPr>
                <w:sz w:val="28"/>
                <w:szCs w:val="28"/>
              </w:rPr>
            </w:pPr>
          </w:p>
        </w:tc>
      </w:tr>
    </w:tbl>
    <w:p w:rsidR="0075679E" w:rsidRDefault="0075679E">
      <w:pPr>
        <w:rPr>
          <w:sz w:val="28"/>
          <w:szCs w:val="28"/>
        </w:rPr>
      </w:pPr>
    </w:p>
    <w:p w:rsidR="003609BC" w:rsidRPr="008A217B" w:rsidRDefault="003609BC">
      <w:pPr>
        <w:rPr>
          <w:sz w:val="28"/>
          <w:szCs w:val="28"/>
        </w:rPr>
      </w:pPr>
    </w:p>
    <w:sectPr w:rsidR="003609BC" w:rsidRPr="008A217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034006"/>
    <w:multiLevelType w:val="hybridMultilevel"/>
    <w:tmpl w:val="780E360C"/>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 w15:restartNumberingAfterBreak="0">
    <w:nsid w:val="780A5763"/>
    <w:multiLevelType w:val="hybridMultilevel"/>
    <w:tmpl w:val="723005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217B"/>
    <w:rsid w:val="00095AC1"/>
    <w:rsid w:val="001B5B1A"/>
    <w:rsid w:val="001C3F0A"/>
    <w:rsid w:val="00300B8A"/>
    <w:rsid w:val="003609BC"/>
    <w:rsid w:val="003E7587"/>
    <w:rsid w:val="004C4FF9"/>
    <w:rsid w:val="004F7EE6"/>
    <w:rsid w:val="00593C09"/>
    <w:rsid w:val="005E7FF5"/>
    <w:rsid w:val="006047B0"/>
    <w:rsid w:val="0063063F"/>
    <w:rsid w:val="006854F8"/>
    <w:rsid w:val="006E2183"/>
    <w:rsid w:val="007547BA"/>
    <w:rsid w:val="00754E1F"/>
    <w:rsid w:val="0075679E"/>
    <w:rsid w:val="00764DE5"/>
    <w:rsid w:val="00856790"/>
    <w:rsid w:val="00860851"/>
    <w:rsid w:val="00894168"/>
    <w:rsid w:val="008A217B"/>
    <w:rsid w:val="00906009"/>
    <w:rsid w:val="0090766F"/>
    <w:rsid w:val="009365E3"/>
    <w:rsid w:val="009B10F7"/>
    <w:rsid w:val="00A454C7"/>
    <w:rsid w:val="00AA72E8"/>
    <w:rsid w:val="00B6717C"/>
    <w:rsid w:val="00B67A2C"/>
    <w:rsid w:val="00BE2493"/>
    <w:rsid w:val="00BE2C40"/>
    <w:rsid w:val="00CF0DE1"/>
    <w:rsid w:val="00E210FF"/>
    <w:rsid w:val="00E31B33"/>
    <w:rsid w:val="00E60503"/>
    <w:rsid w:val="00EA7291"/>
    <w:rsid w:val="00F734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AE2E820-42E1-4830-8EBF-7B600066D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A21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B10F7"/>
    <w:pPr>
      <w:ind w:left="720"/>
      <w:contextualSpacing/>
    </w:pPr>
  </w:style>
  <w:style w:type="character" w:styleId="Hyperlink">
    <w:name w:val="Hyperlink"/>
    <w:basedOn w:val="DefaultParagraphFont"/>
    <w:uiPriority w:val="99"/>
    <w:unhideWhenUsed/>
    <w:rsid w:val="00856790"/>
    <w:rPr>
      <w:color w:val="0563C1" w:themeColor="hyperlink"/>
      <w:u w:val="single"/>
    </w:rPr>
  </w:style>
  <w:style w:type="character" w:styleId="FollowedHyperlink">
    <w:name w:val="FollowedHyperlink"/>
    <w:basedOn w:val="DefaultParagraphFont"/>
    <w:uiPriority w:val="99"/>
    <w:semiHidden/>
    <w:unhideWhenUsed/>
    <w:rsid w:val="00A454C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cpsk12.powerschool.com/admin/students/home.html?frn=00113043" TargetMode="External"/><Relationship Id="rId13" Type="http://schemas.openxmlformats.org/officeDocument/2006/relationships/hyperlink" Target="https://docs.google.com/document/d/16vlo08GgTtGaWmYs5zuMaiSUgn3DnhIm/edit" TargetMode="External"/><Relationship Id="rId18"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https://ecpsk12.powerschool.com/admin/students/home.html?frn=00113043" TargetMode="External"/><Relationship Id="rId12" Type="http://schemas.openxmlformats.org/officeDocument/2006/relationships/hyperlink" Target="https://ecpsk12.powerschool.com/admin/students/home.html?frn=00110728" TargetMode="Externa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ecpsk12.powerschool.com/admin/students/home.html?frn=00113043" TargetMode="External"/><Relationship Id="rId11" Type="http://schemas.openxmlformats.org/officeDocument/2006/relationships/hyperlink" Target="https://ecpsk12.powerschool.com/admin/students/home.html?frn=00113043" TargetMode="External"/><Relationship Id="rId5" Type="http://schemas.openxmlformats.org/officeDocument/2006/relationships/image" Target="media/image1.png"/><Relationship Id="rId15" Type="http://schemas.openxmlformats.org/officeDocument/2006/relationships/image" Target="media/image3.jpeg"/><Relationship Id="rId10" Type="http://schemas.openxmlformats.org/officeDocument/2006/relationships/hyperlink" Target="https://ecpsk12.powerschool.com/admin/students/home.html?frn=00113043"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ecpsk12.powerschool.com/admin/students/home.html?frn=00113043" TargetMode="Externa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2204</TotalTime>
  <Pages>1</Pages>
  <Words>947</Words>
  <Characters>5398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ECPS</Company>
  <LinksUpToDate>false</LinksUpToDate>
  <CharactersWithSpaces>6333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Leshaun Jenkins</dc:creator>
  <cp:keywords/>
  <dc:description/>
  <cp:lastModifiedBy>Leshaun Jenkins</cp:lastModifiedBy>
  <cp:revision>8</cp:revision>
  <dcterms:created xsi:type="dcterms:W3CDTF">2019-09-30T21:30:00Z</dcterms:created>
  <dcterms:modified xsi:type="dcterms:W3CDTF">2020-04-26T19:22:00Z</dcterms:modified>
</cp:coreProperties>
</file>